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7440"/>
        <w:gridCol w:w="3000"/>
      </w:tblGrid>
      <w:tr w:rsidR="00FA2401">
        <w:trPr>
          <w:trHeight w:val="340"/>
        </w:trPr>
        <w:tc>
          <w:tcPr>
            <w:tcW w:w="10440" w:type="dxa"/>
            <w:gridSpan w:val="2"/>
          </w:tcPr>
          <w:p w:rsidR="00520021" w:rsidRDefault="00FC575F" w:rsidP="00520021">
            <w:pPr>
              <w:jc w:val="left"/>
              <w:rPr>
                <w:rFonts w:cs="Tahoma"/>
                <w:b/>
                <w:sz w:val="14"/>
                <w:szCs w:val="14"/>
              </w:rPr>
            </w:pPr>
            <w:r>
              <w:rPr>
                <w:rFonts w:cs="Tahoma"/>
                <w:b/>
                <w:sz w:val="14"/>
                <w:szCs w:val="14"/>
              </w:rPr>
              <w:t>Service émetteur</w:t>
            </w:r>
            <w:r w:rsidR="00CC1430">
              <w:rPr>
                <w:rFonts w:cs="Tahoma"/>
                <w:b/>
                <w:sz w:val="14"/>
                <w:szCs w:val="14"/>
              </w:rPr>
              <w:t> :</w:t>
            </w:r>
            <w:r w:rsidR="00520021" w:rsidRPr="0069088A">
              <w:rPr>
                <w:rFonts w:cs="Tahoma"/>
                <w:b/>
                <w:sz w:val="14"/>
                <w:szCs w:val="14"/>
              </w:rPr>
              <w:t> </w:t>
            </w:r>
            <w:r w:rsidR="00CC1430">
              <w:rPr>
                <w:rFonts w:cs="Tahoma"/>
                <w:b/>
                <w:sz w:val="14"/>
                <w:szCs w:val="14"/>
              </w:rPr>
              <w:t>Equipe opérationnelle d’hygiène|EOH</w:t>
            </w:r>
          </w:p>
          <w:p w:rsidR="00FA2401" w:rsidRDefault="00520021" w:rsidP="00520021">
            <w:r>
              <w:rPr>
                <w:rFonts w:cs="Tahoma"/>
                <w:b/>
                <w:sz w:val="14"/>
                <w:szCs w:val="14"/>
              </w:rPr>
              <w:t>Rédacteur :</w:t>
            </w:r>
            <w:r w:rsidR="00214773">
              <w:rPr>
                <w:rFonts w:cs="Tahoma"/>
                <w:b/>
                <w:sz w:val="14"/>
                <w:szCs w:val="14"/>
              </w:rPr>
              <w:t xml:space="preserve"> R. BARON</w:t>
            </w:r>
          </w:p>
        </w:tc>
      </w:tr>
      <w:tr w:rsidR="00FA2401">
        <w:trPr>
          <w:trHeight w:val="267"/>
        </w:trPr>
        <w:tc>
          <w:tcPr>
            <w:tcW w:w="10440" w:type="dxa"/>
            <w:gridSpan w:val="2"/>
          </w:tcPr>
          <w:p w:rsidR="00FA2401" w:rsidRDefault="00520021" w:rsidP="00FA2401">
            <w:r w:rsidRPr="008D5B9C">
              <w:rPr>
                <w:rFonts w:cs="Tahoma"/>
                <w:b/>
                <w:sz w:val="14"/>
                <w:szCs w:val="14"/>
              </w:rPr>
              <w:t>Domaine d’a</w:t>
            </w:r>
            <w:r>
              <w:rPr>
                <w:rFonts w:cs="Tahoma"/>
                <w:b/>
                <w:sz w:val="14"/>
                <w:szCs w:val="14"/>
              </w:rPr>
              <w:t>pplication - Personnel concerné :</w:t>
            </w:r>
            <w:r w:rsidR="00214773">
              <w:rPr>
                <w:rFonts w:cs="Tahoma"/>
                <w:b/>
                <w:sz w:val="14"/>
                <w:szCs w:val="14"/>
              </w:rPr>
              <w:t xml:space="preserve"> Tout CHRU – Personne chargée de remplir le plan de prévention</w:t>
            </w:r>
          </w:p>
        </w:tc>
      </w:tr>
      <w:tr w:rsidR="00520021">
        <w:trPr>
          <w:trHeight w:val="277"/>
        </w:trPr>
        <w:tc>
          <w:tcPr>
            <w:tcW w:w="10440" w:type="dxa"/>
            <w:gridSpan w:val="2"/>
          </w:tcPr>
          <w:p w:rsidR="00520021" w:rsidRDefault="00520021" w:rsidP="00520021">
            <w:pPr>
              <w:jc w:val="left"/>
            </w:pPr>
            <w:r w:rsidRPr="00F17C4B">
              <w:rPr>
                <w:rFonts w:cs="Tahoma"/>
                <w:b/>
                <w:sz w:val="14"/>
                <w:szCs w:val="14"/>
              </w:rPr>
              <w:t>Références de la (des) procédure(s) associée(s) :</w:t>
            </w:r>
          </w:p>
        </w:tc>
      </w:tr>
      <w:tr w:rsidR="00FA2401">
        <w:trPr>
          <w:trHeight w:val="340"/>
        </w:trPr>
        <w:tc>
          <w:tcPr>
            <w:tcW w:w="7440" w:type="dxa"/>
          </w:tcPr>
          <w:p w:rsidR="00FA2401" w:rsidRDefault="00520021" w:rsidP="00FA2401">
            <w:r>
              <w:rPr>
                <w:rFonts w:cs="Tahoma"/>
                <w:b/>
                <w:sz w:val="14"/>
                <w:szCs w:val="14"/>
              </w:rPr>
              <w:t>Validation</w:t>
            </w:r>
            <w:r w:rsidRPr="00511540">
              <w:rPr>
                <w:rFonts w:cs="Tahoma"/>
                <w:b/>
                <w:sz w:val="14"/>
                <w:szCs w:val="14"/>
              </w:rPr>
              <w:t xml:space="preserve"> par :</w:t>
            </w:r>
            <w:r w:rsidR="0025265D">
              <w:rPr>
                <w:rFonts w:cs="Tahoma"/>
                <w:b/>
                <w:sz w:val="14"/>
                <w:szCs w:val="14"/>
              </w:rPr>
              <w:t xml:space="preserve"> </w:t>
            </w:r>
            <w:r w:rsidR="00214773">
              <w:rPr>
                <w:rFonts w:cs="Tahoma"/>
                <w:b/>
                <w:sz w:val="14"/>
                <w:szCs w:val="14"/>
              </w:rPr>
              <w:t>Dr R. BARON – Responsable de l’EOH</w:t>
            </w:r>
          </w:p>
        </w:tc>
        <w:tc>
          <w:tcPr>
            <w:tcW w:w="3000" w:type="dxa"/>
          </w:tcPr>
          <w:p w:rsidR="00FA2401" w:rsidRDefault="00520021" w:rsidP="00623D50">
            <w:pPr>
              <w:jc w:val="left"/>
            </w:pPr>
            <w:r w:rsidRPr="00511540">
              <w:rPr>
                <w:rFonts w:cs="Tahoma"/>
                <w:b/>
                <w:sz w:val="14"/>
                <w:szCs w:val="14"/>
              </w:rPr>
              <w:t xml:space="preserve">Signé le : </w:t>
            </w:r>
            <w:r w:rsidR="00214773">
              <w:rPr>
                <w:rFonts w:cs="Tahoma"/>
                <w:b/>
                <w:sz w:val="14"/>
                <w:szCs w:val="14"/>
              </w:rPr>
              <w:t>03/02/2014</w:t>
            </w:r>
          </w:p>
        </w:tc>
      </w:tr>
    </w:tbl>
    <w:p w:rsidR="00FA2401" w:rsidRDefault="00FA2401" w:rsidP="00FA2401"/>
    <w:p w:rsidR="00214773" w:rsidRPr="00214773" w:rsidRDefault="00214773" w:rsidP="00214773">
      <w:pPr>
        <w:tabs>
          <w:tab w:val="left" w:pos="5040"/>
        </w:tabs>
        <w:rPr>
          <w:rFonts w:cs="Tahoma"/>
          <w:sz w:val="19"/>
          <w:szCs w:val="19"/>
          <w:u w:val="single"/>
        </w:rPr>
      </w:pPr>
      <w:r w:rsidRPr="00214773">
        <w:rPr>
          <w:rFonts w:cs="Tahoma"/>
          <w:b/>
          <w:bCs/>
          <w:sz w:val="19"/>
          <w:szCs w:val="19"/>
        </w:rPr>
        <w:t xml:space="preserve">CHANTIER : </w:t>
      </w:r>
      <w:r w:rsidR="006D4AEE" w:rsidRPr="00214773">
        <w:rPr>
          <w:rFonts w:cs="Tahoma"/>
          <w:b/>
          <w:bCs/>
          <w:sz w:val="19"/>
          <w:szCs w:val="19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Pr="00214773">
        <w:rPr>
          <w:rFonts w:cs="Tahoma"/>
          <w:b/>
          <w:bCs/>
          <w:sz w:val="19"/>
          <w:szCs w:val="19"/>
        </w:rPr>
        <w:instrText xml:space="preserve"> FORMTEXT </w:instrText>
      </w:r>
      <w:r w:rsidR="006D4AEE" w:rsidRPr="00214773">
        <w:rPr>
          <w:rFonts w:cs="Tahoma"/>
          <w:b/>
          <w:bCs/>
          <w:sz w:val="19"/>
          <w:szCs w:val="19"/>
        </w:rPr>
      </w:r>
      <w:r w:rsidR="006D4AEE" w:rsidRPr="00214773">
        <w:rPr>
          <w:rFonts w:cs="Tahoma"/>
          <w:b/>
          <w:bCs/>
          <w:sz w:val="19"/>
          <w:szCs w:val="19"/>
        </w:rPr>
        <w:fldChar w:fldCharType="separate"/>
      </w:r>
      <w:r w:rsidR="00382B94" w:rsidRPr="00382B94">
        <w:rPr>
          <w:rFonts w:cs="Tahoma"/>
          <w:b/>
          <w:bCs/>
          <w:sz w:val="19"/>
          <w:szCs w:val="19"/>
        </w:rPr>
        <w:t>CH</w:t>
      </w:r>
      <w:r w:rsidR="00382B94">
        <w:rPr>
          <w:rFonts w:cs="Tahoma"/>
          <w:b/>
          <w:bCs/>
          <w:sz w:val="19"/>
          <w:szCs w:val="19"/>
        </w:rPr>
        <w:t>FG</w:t>
      </w:r>
      <w:bookmarkStart w:id="1" w:name="_GoBack"/>
      <w:bookmarkEnd w:id="1"/>
      <w:r w:rsidR="00382B94">
        <w:rPr>
          <w:rFonts w:cs="Tahoma"/>
          <w:b/>
          <w:bCs/>
          <w:sz w:val="19"/>
          <w:szCs w:val="19"/>
        </w:rPr>
        <w:t xml:space="preserve"> </w:t>
      </w:r>
      <w:r w:rsidR="00382B94" w:rsidRPr="00382B94">
        <w:rPr>
          <w:rFonts w:cs="Tahoma"/>
          <w:b/>
          <w:bCs/>
          <w:sz w:val="19"/>
          <w:szCs w:val="19"/>
        </w:rPr>
        <w:t>- UCP - BATIMENT EXISTANT - CUISINE TEMPORAIRE</w:t>
      </w:r>
      <w:r w:rsidR="006D4AEE" w:rsidRPr="00214773">
        <w:rPr>
          <w:rFonts w:cs="Tahoma"/>
          <w:b/>
          <w:bCs/>
          <w:sz w:val="19"/>
          <w:szCs w:val="19"/>
        </w:rPr>
        <w:fldChar w:fldCharType="end"/>
      </w:r>
      <w:bookmarkEnd w:id="0"/>
      <w:r w:rsidRPr="00214773">
        <w:rPr>
          <w:rFonts w:cs="Tahoma"/>
          <w:b/>
          <w:bCs/>
          <w:sz w:val="19"/>
          <w:szCs w:val="19"/>
        </w:rPr>
        <w:tab/>
      </w:r>
      <w:r w:rsidRPr="00214773">
        <w:rPr>
          <w:rFonts w:cs="Tahoma"/>
          <w:sz w:val="19"/>
          <w:szCs w:val="19"/>
          <w:u w:val="single"/>
        </w:rPr>
        <w:t>Responsable du chantier</w:t>
      </w:r>
      <w:r w:rsidRPr="00214773">
        <w:rPr>
          <w:rFonts w:cs="Tahoma"/>
          <w:sz w:val="19"/>
          <w:szCs w:val="19"/>
        </w:rPr>
        <w:t xml:space="preserve"> : 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2" w:name="Texte2"/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EA0C32">
        <w:rPr>
          <w:rFonts w:cs="Tahoma"/>
          <w:noProof/>
          <w:sz w:val="19"/>
          <w:szCs w:val="19"/>
        </w:rPr>
        <w:t>M</w:t>
      </w:r>
      <w:r w:rsidR="009903FE">
        <w:rPr>
          <w:rFonts w:cs="Tahoma"/>
          <w:noProof/>
          <w:sz w:val="19"/>
          <w:szCs w:val="19"/>
        </w:rPr>
        <w:t>. AUTHIER</w:t>
      </w:r>
      <w:r w:rsidR="006D4AEE" w:rsidRPr="00214773">
        <w:rPr>
          <w:rFonts w:cs="Tahoma"/>
          <w:sz w:val="19"/>
          <w:szCs w:val="19"/>
        </w:rPr>
        <w:fldChar w:fldCharType="end"/>
      </w:r>
      <w:bookmarkEnd w:id="2"/>
    </w:p>
    <w:p w:rsidR="00214773" w:rsidRPr="00214773" w:rsidRDefault="00214773" w:rsidP="00214773">
      <w:pPr>
        <w:tabs>
          <w:tab w:val="left" w:pos="5040"/>
        </w:tabs>
        <w:rPr>
          <w:rFonts w:cs="Tahoma"/>
          <w:b/>
          <w:bCs/>
          <w:sz w:val="10"/>
          <w:szCs w:val="10"/>
        </w:rPr>
      </w:pPr>
    </w:p>
    <w:p w:rsidR="00214773" w:rsidRPr="00214773" w:rsidRDefault="00214773" w:rsidP="00214773">
      <w:pPr>
        <w:tabs>
          <w:tab w:val="left" w:pos="5040"/>
        </w:tabs>
        <w:rPr>
          <w:rFonts w:cs="Tahoma"/>
          <w:b/>
          <w:bCs/>
          <w:sz w:val="19"/>
          <w:szCs w:val="19"/>
        </w:rPr>
      </w:pPr>
      <w:r w:rsidRPr="00214773">
        <w:rPr>
          <w:rFonts w:cs="Tahoma"/>
          <w:b/>
          <w:bCs/>
          <w:sz w:val="19"/>
          <w:szCs w:val="19"/>
        </w:rPr>
        <w:t xml:space="preserve">Localisation des travaux : </w:t>
      </w:r>
      <w:r w:rsidR="006D4AEE" w:rsidRPr="00214773">
        <w:rPr>
          <w:rFonts w:cs="Tahoma"/>
          <w:b/>
          <w:bCs/>
          <w:sz w:val="19"/>
          <w:szCs w:val="19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3" w:name="Texte3"/>
      <w:r w:rsidRPr="00214773">
        <w:rPr>
          <w:rFonts w:cs="Tahoma"/>
          <w:b/>
          <w:bCs/>
          <w:sz w:val="19"/>
          <w:szCs w:val="19"/>
        </w:rPr>
        <w:instrText xml:space="preserve"> FORMTEXT </w:instrText>
      </w:r>
      <w:r w:rsidR="006D4AEE" w:rsidRPr="00214773">
        <w:rPr>
          <w:rFonts w:cs="Tahoma"/>
          <w:b/>
          <w:bCs/>
          <w:sz w:val="19"/>
          <w:szCs w:val="19"/>
        </w:rPr>
      </w:r>
      <w:r w:rsidR="006D4AEE" w:rsidRPr="00214773">
        <w:rPr>
          <w:rFonts w:cs="Tahoma"/>
          <w:b/>
          <w:bCs/>
          <w:sz w:val="19"/>
          <w:szCs w:val="19"/>
        </w:rPr>
        <w:fldChar w:fldCharType="separate"/>
      </w:r>
      <w:r w:rsidR="00EC33CD">
        <w:rPr>
          <w:rFonts w:cs="Tahoma"/>
          <w:b/>
          <w:bCs/>
          <w:sz w:val="19"/>
          <w:szCs w:val="19"/>
        </w:rPr>
        <w:t>CHFG</w:t>
      </w:r>
      <w:r w:rsidR="006D4AEE" w:rsidRPr="00214773">
        <w:rPr>
          <w:rFonts w:cs="Tahoma"/>
          <w:b/>
          <w:bCs/>
          <w:sz w:val="19"/>
          <w:szCs w:val="19"/>
        </w:rPr>
        <w:fldChar w:fldCharType="end"/>
      </w:r>
      <w:bookmarkEnd w:id="3"/>
    </w:p>
    <w:p w:rsidR="00214773" w:rsidRPr="00214773" w:rsidRDefault="00214773" w:rsidP="00214773">
      <w:pPr>
        <w:tabs>
          <w:tab w:val="left" w:pos="5040"/>
        </w:tabs>
        <w:rPr>
          <w:rFonts w:cs="Tahoma"/>
          <w:b/>
          <w:bCs/>
          <w:sz w:val="10"/>
          <w:szCs w:val="10"/>
        </w:rPr>
      </w:pPr>
    </w:p>
    <w:p w:rsidR="00214773" w:rsidRPr="00214773" w:rsidRDefault="00214773" w:rsidP="00214773">
      <w:pPr>
        <w:tabs>
          <w:tab w:val="left" w:pos="5040"/>
        </w:tabs>
        <w:rPr>
          <w:rFonts w:cs="Tahoma"/>
          <w:sz w:val="19"/>
          <w:szCs w:val="19"/>
        </w:rPr>
      </w:pPr>
      <w:r w:rsidRPr="00214773">
        <w:rPr>
          <w:rFonts w:cs="Tahoma"/>
          <w:sz w:val="19"/>
          <w:szCs w:val="19"/>
        </w:rPr>
        <w:t xml:space="preserve">Date de </w:t>
      </w:r>
      <w:proofErr w:type="gramStart"/>
      <w:r w:rsidRPr="00214773">
        <w:rPr>
          <w:rFonts w:cs="Tahoma"/>
          <w:sz w:val="19"/>
          <w:szCs w:val="19"/>
        </w:rPr>
        <w:t>début:</w:t>
      </w:r>
      <w:proofErr w:type="gramEnd"/>
      <w:r w:rsidRPr="00214773">
        <w:rPr>
          <w:rFonts w:cs="Tahoma"/>
          <w:sz w:val="19"/>
          <w:szCs w:val="19"/>
        </w:rPr>
        <w:t xml:space="preserve"> 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Texte4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4" w:name="Texte4"/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532B48">
        <w:rPr>
          <w:rFonts w:cs="Tahoma"/>
          <w:sz w:val="19"/>
          <w:szCs w:val="19"/>
        </w:rPr>
        <w:t>2</w:t>
      </w:r>
      <w:r w:rsidR="006D4AEE" w:rsidRPr="00214773">
        <w:rPr>
          <w:rFonts w:cs="Tahoma"/>
          <w:sz w:val="19"/>
          <w:szCs w:val="19"/>
        </w:rPr>
        <w:fldChar w:fldCharType="end"/>
      </w:r>
      <w:bookmarkEnd w:id="4"/>
      <w:r w:rsidRPr="00214773">
        <w:rPr>
          <w:rFonts w:cs="Tahoma"/>
          <w:sz w:val="19"/>
          <w:szCs w:val="19"/>
        </w:rPr>
        <w:t xml:space="preserve"> /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Texte4"/>
            <w:enabled/>
            <w:calcOnExit w:val="0"/>
            <w:textInput>
              <w:type w:val="number"/>
              <w:maxLength w:val="2"/>
            </w:textInput>
          </w:ffData>
        </w:fldChar>
      </w:r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532B48">
        <w:rPr>
          <w:rFonts w:cs="Tahoma"/>
          <w:sz w:val="19"/>
          <w:szCs w:val="19"/>
        </w:rPr>
        <w:t>1</w:t>
      </w:r>
      <w:r w:rsidR="006D4AEE" w:rsidRPr="00214773">
        <w:rPr>
          <w:rFonts w:cs="Tahoma"/>
          <w:sz w:val="19"/>
          <w:szCs w:val="19"/>
        </w:rPr>
        <w:fldChar w:fldCharType="end"/>
      </w:r>
      <w:r w:rsidRPr="00214773">
        <w:rPr>
          <w:rFonts w:cs="Tahoma"/>
          <w:sz w:val="19"/>
          <w:szCs w:val="19"/>
        </w:rPr>
        <w:t xml:space="preserve"> / 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EC33CD">
        <w:rPr>
          <w:rFonts w:cs="Tahoma"/>
          <w:noProof/>
          <w:sz w:val="19"/>
          <w:szCs w:val="19"/>
        </w:rPr>
        <w:t>202</w:t>
      </w:r>
      <w:r w:rsidR="00532B48">
        <w:rPr>
          <w:rFonts w:cs="Tahoma"/>
          <w:noProof/>
          <w:sz w:val="19"/>
          <w:szCs w:val="19"/>
        </w:rPr>
        <w:t>5</w:t>
      </w:r>
      <w:r w:rsidR="006D4AEE" w:rsidRPr="00214773">
        <w:rPr>
          <w:rFonts w:cs="Tahoma"/>
          <w:sz w:val="19"/>
          <w:szCs w:val="19"/>
        </w:rPr>
        <w:fldChar w:fldCharType="end"/>
      </w:r>
      <w:r w:rsidRPr="00214773">
        <w:rPr>
          <w:rFonts w:cs="Tahoma"/>
          <w:sz w:val="19"/>
          <w:szCs w:val="19"/>
        </w:rPr>
        <w:tab/>
        <w:t xml:space="preserve">Date de fin prévisionnelle: 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Texte4"/>
            <w:enabled/>
            <w:calcOnExit w:val="0"/>
            <w:textInput>
              <w:type w:val="number"/>
              <w:maxLength w:val="2"/>
            </w:textInput>
          </w:ffData>
        </w:fldChar>
      </w:r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532B48">
        <w:rPr>
          <w:rFonts w:cs="Tahoma"/>
          <w:sz w:val="19"/>
          <w:szCs w:val="19"/>
        </w:rPr>
        <w:t>2</w:t>
      </w:r>
      <w:r w:rsidR="006D4AEE" w:rsidRPr="00214773">
        <w:rPr>
          <w:rFonts w:cs="Tahoma"/>
          <w:sz w:val="19"/>
          <w:szCs w:val="19"/>
        </w:rPr>
        <w:fldChar w:fldCharType="end"/>
      </w:r>
      <w:r w:rsidRPr="00214773">
        <w:rPr>
          <w:rFonts w:cs="Tahoma"/>
          <w:sz w:val="19"/>
          <w:szCs w:val="19"/>
        </w:rPr>
        <w:t xml:space="preserve"> /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Texte4"/>
            <w:enabled/>
            <w:calcOnExit w:val="0"/>
            <w:textInput>
              <w:type w:val="number"/>
              <w:maxLength w:val="2"/>
            </w:textInput>
          </w:ffData>
        </w:fldChar>
      </w:r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532B48">
        <w:rPr>
          <w:rFonts w:cs="Tahoma"/>
          <w:sz w:val="19"/>
          <w:szCs w:val="19"/>
        </w:rPr>
        <w:t>4</w:t>
      </w:r>
      <w:r w:rsidR="006D4AEE" w:rsidRPr="00214773">
        <w:rPr>
          <w:rFonts w:cs="Tahoma"/>
          <w:sz w:val="19"/>
          <w:szCs w:val="19"/>
        </w:rPr>
        <w:fldChar w:fldCharType="end"/>
      </w:r>
      <w:r w:rsidRPr="00214773">
        <w:rPr>
          <w:rFonts w:cs="Tahoma"/>
          <w:sz w:val="19"/>
          <w:szCs w:val="19"/>
        </w:rPr>
        <w:t xml:space="preserve"> / </w:t>
      </w:r>
      <w:r w:rsidR="006D4AEE" w:rsidRPr="00214773">
        <w:rPr>
          <w:rFonts w:cs="Tahoma"/>
          <w:sz w:val="19"/>
          <w:szCs w:val="19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214773">
        <w:rPr>
          <w:rFonts w:cs="Tahoma"/>
          <w:sz w:val="19"/>
          <w:szCs w:val="19"/>
        </w:rPr>
        <w:instrText xml:space="preserve"> FORMTEXT </w:instrText>
      </w:r>
      <w:r w:rsidR="006D4AEE" w:rsidRPr="00214773">
        <w:rPr>
          <w:rFonts w:cs="Tahoma"/>
          <w:sz w:val="19"/>
          <w:szCs w:val="19"/>
        </w:rPr>
      </w:r>
      <w:r w:rsidR="006D4AEE" w:rsidRPr="00214773">
        <w:rPr>
          <w:rFonts w:cs="Tahoma"/>
          <w:sz w:val="19"/>
          <w:szCs w:val="19"/>
        </w:rPr>
        <w:fldChar w:fldCharType="separate"/>
      </w:r>
      <w:r w:rsidR="00E53D32">
        <w:rPr>
          <w:rFonts w:cs="Tahoma"/>
          <w:noProof/>
          <w:sz w:val="19"/>
          <w:szCs w:val="19"/>
        </w:rPr>
        <w:t>202</w:t>
      </w:r>
      <w:r w:rsidR="00532B48">
        <w:rPr>
          <w:rFonts w:cs="Tahoma"/>
          <w:noProof/>
          <w:sz w:val="19"/>
          <w:szCs w:val="19"/>
        </w:rPr>
        <w:t>5</w:t>
      </w:r>
      <w:r w:rsidR="006D4AEE" w:rsidRPr="00214773">
        <w:rPr>
          <w:rFonts w:cs="Tahoma"/>
          <w:sz w:val="19"/>
          <w:szCs w:val="19"/>
        </w:rPr>
        <w:fldChar w:fldCharType="end"/>
      </w:r>
    </w:p>
    <w:p w:rsidR="00214773" w:rsidRPr="00214773" w:rsidRDefault="00214773" w:rsidP="00214773">
      <w:pPr>
        <w:rPr>
          <w:rFonts w:cs="Tahoma"/>
          <w:sz w:val="16"/>
          <w:szCs w:val="16"/>
        </w:rPr>
      </w:pPr>
    </w:p>
    <w:tbl>
      <w:tblPr>
        <w:tblStyle w:val="Grilledutableau"/>
        <w:tblW w:w="0" w:type="auto"/>
        <w:tblInd w:w="108" w:type="dxa"/>
        <w:tblLook w:val="01E0" w:firstRow="1" w:lastRow="1" w:firstColumn="1" w:lastColumn="1" w:noHBand="0" w:noVBand="0"/>
      </w:tblPr>
      <w:tblGrid>
        <w:gridCol w:w="7077"/>
        <w:gridCol w:w="3225"/>
      </w:tblGrid>
      <w:tr w:rsidR="00214773" w:rsidRPr="00214773">
        <w:tc>
          <w:tcPr>
            <w:tcW w:w="7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b/>
                <w:bCs/>
                <w:szCs w:val="20"/>
              </w:rPr>
              <w:t>NATURE DES TRAVAUX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4773" w:rsidRPr="00214773" w:rsidRDefault="00214773" w:rsidP="00A63D87">
            <w:pPr>
              <w:jc w:val="center"/>
              <w:rPr>
                <w:rFonts w:cs="Tahoma"/>
                <w:szCs w:val="20"/>
              </w:rPr>
            </w:pPr>
            <w:r w:rsidRPr="00214773">
              <w:rPr>
                <w:rFonts w:cs="Tahoma"/>
                <w:b/>
                <w:bCs/>
                <w:szCs w:val="20"/>
              </w:rPr>
              <w:t>NOTE ATTRIBUEE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Démolition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9903FE">
              <w:rPr>
                <w:rFonts w:cs="Tahoma"/>
                <w:noProof/>
                <w:szCs w:val="20"/>
              </w:rPr>
              <w:t>10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10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VRD1 lourd (route, terrassement en pleine masse)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532B48">
              <w:rPr>
                <w:rFonts w:cs="Tahoma"/>
                <w:szCs w:val="20"/>
              </w:rPr>
              <w:t>10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10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VRD1 léger (réseaux enterrés, terrassement ponctuels)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53D32">
              <w:rPr>
                <w:rFonts w:cs="Tahoma"/>
                <w:szCs w:val="20"/>
              </w:rPr>
              <w:t>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3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Fondation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532B48">
              <w:rPr>
                <w:rFonts w:cs="Tahoma"/>
                <w:noProof/>
                <w:szCs w:val="20"/>
              </w:rPr>
              <w:t>2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2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Gros œuvre (maçonnerie)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9903FE">
              <w:rPr>
                <w:rFonts w:cs="Tahoma"/>
                <w:noProof/>
                <w:szCs w:val="20"/>
              </w:rPr>
              <w:t>3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3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Charpente bois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A0C32">
              <w:rPr>
                <w:rFonts w:cs="Tahoma"/>
                <w:noProof/>
                <w:szCs w:val="20"/>
              </w:rPr>
              <w:t>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5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Couverture (avec ou sans tuile)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53D32">
              <w:rPr>
                <w:rFonts w:cs="Tahoma"/>
                <w:szCs w:val="20"/>
              </w:rPr>
              <w:t>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Menuiserie extérieure / Façade (bardage, enduit…)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9903FE">
              <w:rPr>
                <w:rFonts w:cs="Tahoma"/>
                <w:noProof/>
                <w:szCs w:val="20"/>
              </w:rPr>
              <w:t>1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Charpente métallique / Serrurerie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532B48">
              <w:rPr>
                <w:rFonts w:cs="Tahoma"/>
                <w:noProof/>
                <w:szCs w:val="20"/>
              </w:rPr>
              <w:t>1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Electricité / CVC2 (+/- raccordement sur gaines existantes)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34579F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34579F">
              <w:rPr>
                <w:rFonts w:cs="Tahoma"/>
                <w:noProof/>
                <w:szCs w:val="20"/>
              </w:rPr>
              <w:t>1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Faux-plafond (+/- dépose d’existant)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F835F9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F835F9">
              <w:rPr>
                <w:rFonts w:cs="Tahoma"/>
                <w:noProof/>
                <w:szCs w:val="20"/>
              </w:rPr>
              <w:t>5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5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Intervention sur système de ventilation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F835F9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C33CD">
              <w:rPr>
                <w:rFonts w:cs="Tahoma"/>
                <w:szCs w:val="20"/>
              </w:rPr>
              <w:t>10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10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Intervention sur gaine de volet roulant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A0C32">
              <w:rPr>
                <w:rFonts w:cs="Tahoma"/>
                <w:noProof/>
                <w:szCs w:val="20"/>
              </w:rPr>
              <w:t>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5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Revêtement mural (+/- dépose d’existant)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C33CD">
              <w:rPr>
                <w:rFonts w:cs="Tahoma"/>
                <w:szCs w:val="20"/>
              </w:rPr>
              <w:t>1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Revêtement de sol (sol souple/carrelage/résine)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53D32">
              <w:rPr>
                <w:rFonts w:cs="Tahoma"/>
                <w:szCs w:val="20"/>
              </w:rPr>
              <w:t>5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5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Plâtrerie (plaques de plâtre, gaines d’isolant…)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C33CD">
              <w:rPr>
                <w:rFonts w:cs="Tahoma"/>
                <w:noProof/>
                <w:szCs w:val="20"/>
              </w:rPr>
              <w:t>10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10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Menuiserie intérieure (bois, PVC, Alu, verre…)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EA0C32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C33CD">
              <w:rPr>
                <w:rFonts w:cs="Tahoma"/>
                <w:szCs w:val="20"/>
              </w:rPr>
              <w:t>5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5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szCs w:val="20"/>
              </w:rPr>
              <w:t>Espace vert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9903FE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E53D32">
              <w:rPr>
                <w:rFonts w:cs="Tahoma"/>
                <w:szCs w:val="20"/>
              </w:rPr>
              <w:t>0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3</w:t>
            </w:r>
          </w:p>
        </w:tc>
      </w:tr>
      <w:tr w:rsidR="00214773" w:rsidRPr="00214773">
        <w:tc>
          <w:tcPr>
            <w:tcW w:w="7176" w:type="dxa"/>
            <w:tcBorders>
              <w:left w:val="nil"/>
              <w:right w:val="nil"/>
            </w:tcBorders>
          </w:tcPr>
          <w:p w:rsidR="00214773" w:rsidRPr="00214773" w:rsidRDefault="00214773" w:rsidP="00A63D87">
            <w:pPr>
              <w:rPr>
                <w:rFonts w:cs="Tahoma"/>
                <w:szCs w:val="20"/>
              </w:rPr>
            </w:pPr>
            <w:r w:rsidRPr="00214773">
              <w:rPr>
                <w:rFonts w:cs="Tahoma"/>
                <w:b/>
                <w:bCs/>
                <w:szCs w:val="20"/>
              </w:rPr>
              <w:t>TOTAL :</w:t>
            </w:r>
          </w:p>
        </w:tc>
        <w:tc>
          <w:tcPr>
            <w:tcW w:w="3264" w:type="dxa"/>
            <w:tcBorders>
              <w:left w:val="nil"/>
              <w:right w:val="nil"/>
            </w:tcBorders>
          </w:tcPr>
          <w:p w:rsidR="00214773" w:rsidRPr="00214773" w:rsidRDefault="006D4AEE" w:rsidP="00F835F9">
            <w:pPr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14773">
              <w:rPr>
                <w:rFonts w:cs="Tahoma"/>
                <w:szCs w:val="20"/>
              </w:rPr>
              <w:instrText xml:space="preserve"> FORMTEXT </w:instrText>
            </w:r>
            <w:r>
              <w:rPr>
                <w:rFonts w:cs="Tahoma"/>
                <w:szCs w:val="20"/>
              </w:rPr>
            </w:r>
            <w:r>
              <w:rPr>
                <w:rFonts w:cs="Tahoma"/>
                <w:szCs w:val="20"/>
              </w:rPr>
              <w:fldChar w:fldCharType="separate"/>
            </w:r>
            <w:r w:rsidR="00532B48">
              <w:rPr>
                <w:rFonts w:cs="Tahoma"/>
                <w:szCs w:val="20"/>
              </w:rPr>
              <w:t>64</w:t>
            </w:r>
            <w:r>
              <w:rPr>
                <w:rFonts w:cs="Tahoma"/>
                <w:szCs w:val="20"/>
              </w:rPr>
              <w:fldChar w:fldCharType="end"/>
            </w:r>
            <w:r w:rsidR="00214773" w:rsidRPr="00214773">
              <w:rPr>
                <w:rFonts w:cs="Tahoma"/>
                <w:b/>
                <w:bCs/>
                <w:szCs w:val="20"/>
              </w:rPr>
              <w:t>/ 81</w:t>
            </w:r>
          </w:p>
        </w:tc>
      </w:tr>
    </w:tbl>
    <w:p w:rsidR="00214773" w:rsidRPr="00214773" w:rsidRDefault="00214773" w:rsidP="00214773">
      <w:pPr>
        <w:autoSpaceDE w:val="0"/>
        <w:autoSpaceDN w:val="0"/>
        <w:adjustRightInd w:val="0"/>
        <w:rPr>
          <w:rFonts w:cs="Tahoma"/>
          <w:i/>
          <w:iCs/>
          <w:sz w:val="17"/>
          <w:szCs w:val="17"/>
        </w:rPr>
      </w:pPr>
      <w:r w:rsidRPr="00214773">
        <w:rPr>
          <w:rFonts w:cs="Tahoma"/>
          <w:i/>
          <w:iCs/>
          <w:sz w:val="17"/>
          <w:szCs w:val="17"/>
        </w:rPr>
        <w:t>1 VRD : Voirie, Réseau, Divers</w:t>
      </w:r>
    </w:p>
    <w:p w:rsidR="00214773" w:rsidRPr="00214773" w:rsidRDefault="00214773" w:rsidP="00214773">
      <w:pPr>
        <w:rPr>
          <w:rFonts w:cs="Tahoma"/>
          <w:sz w:val="17"/>
          <w:szCs w:val="17"/>
        </w:rPr>
      </w:pPr>
      <w:r w:rsidRPr="00214773">
        <w:rPr>
          <w:rFonts w:cs="Tahoma"/>
          <w:i/>
          <w:iCs/>
          <w:sz w:val="17"/>
          <w:szCs w:val="17"/>
        </w:rPr>
        <w:t>2 CVC : Chauffage, Ventilation, Climatisation</w:t>
      </w:r>
    </w:p>
    <w:p w:rsidR="00214773" w:rsidRPr="00214773" w:rsidRDefault="00214773" w:rsidP="00214773">
      <w:pPr>
        <w:rPr>
          <w:rFonts w:cs="Tahoma"/>
          <w:sz w:val="16"/>
          <w:szCs w:val="16"/>
        </w:rPr>
      </w:pPr>
    </w:p>
    <w:p w:rsidR="00214773" w:rsidRPr="00214773" w:rsidRDefault="00214773" w:rsidP="00214773">
      <w:pPr>
        <w:autoSpaceDE w:val="0"/>
        <w:autoSpaceDN w:val="0"/>
        <w:adjustRightInd w:val="0"/>
        <w:rPr>
          <w:rFonts w:cs="Tahoma"/>
          <w:b/>
          <w:bCs/>
          <w:szCs w:val="20"/>
        </w:rPr>
      </w:pPr>
      <w:r w:rsidRPr="00214773">
        <w:rPr>
          <w:rFonts w:cs="Tahoma"/>
          <w:b/>
          <w:bCs/>
          <w:szCs w:val="20"/>
        </w:rPr>
        <w:t>COEFFICIENT DE RISQUE :</w:t>
      </w:r>
    </w:p>
    <w:p w:rsidR="00214773" w:rsidRPr="00214773" w:rsidRDefault="00214773" w:rsidP="00214773">
      <w:pPr>
        <w:autoSpaceDE w:val="0"/>
        <w:autoSpaceDN w:val="0"/>
        <w:adjustRightInd w:val="0"/>
        <w:rPr>
          <w:rFonts w:cs="Tahoma"/>
          <w:sz w:val="19"/>
          <w:szCs w:val="19"/>
        </w:rPr>
      </w:pPr>
      <w:r w:rsidRPr="00214773">
        <w:rPr>
          <w:rFonts w:cs="Tahoma"/>
          <w:sz w:val="19"/>
          <w:szCs w:val="19"/>
        </w:rPr>
        <w:t>Il est calculé en prenant en compte les secteurs suivants :</w:t>
      </w:r>
    </w:p>
    <w:p w:rsidR="00214773" w:rsidRPr="00214773" w:rsidRDefault="00214773" w:rsidP="00214773">
      <w:pPr>
        <w:autoSpaceDE w:val="0"/>
        <w:autoSpaceDN w:val="0"/>
        <w:adjustRightInd w:val="0"/>
        <w:rPr>
          <w:rFonts w:cs="Tahoma"/>
          <w:sz w:val="19"/>
          <w:szCs w:val="19"/>
        </w:rPr>
      </w:pPr>
      <w:r w:rsidRPr="00214773">
        <w:rPr>
          <w:rFonts w:cs="Tahoma"/>
          <w:sz w:val="19"/>
          <w:szCs w:val="19"/>
        </w:rPr>
        <w:t>Hématologie / Oncologie / Unités de transplantation / Unités de réanimation et de soins intensifs / Brûlés /Toutes les salles d’opération / Salles de cathétérisme cardiaque et de radiologie interventionnelle / Salles blanches de l’unité de reconstitution des cytostatiques et de nutrition parentérale de la Pharmacie / Stérilisation / Salle de contrôle des préparations stériles.</w:t>
      </w:r>
    </w:p>
    <w:p w:rsidR="00214773" w:rsidRPr="00214773" w:rsidRDefault="00214773" w:rsidP="00214773">
      <w:pPr>
        <w:rPr>
          <w:rFonts w:cs="Tahoma"/>
          <w:sz w:val="19"/>
          <w:szCs w:val="19"/>
        </w:rPr>
      </w:pPr>
    </w:p>
    <w:tbl>
      <w:tblPr>
        <w:tblStyle w:val="Grilledutableau"/>
        <w:tblW w:w="0" w:type="auto"/>
        <w:jc w:val="center"/>
        <w:tblLook w:val="01E0" w:firstRow="1" w:lastRow="1" w:firstColumn="1" w:lastColumn="1" w:noHBand="0" w:noVBand="0"/>
      </w:tblPr>
      <w:tblGrid>
        <w:gridCol w:w="6906"/>
        <w:gridCol w:w="1385"/>
        <w:gridCol w:w="2109"/>
      </w:tblGrid>
      <w:tr w:rsidR="00214773" w:rsidRPr="00214773">
        <w:trPr>
          <w:jc w:val="center"/>
        </w:trPr>
        <w:tc>
          <w:tcPr>
            <w:tcW w:w="7308" w:type="dxa"/>
          </w:tcPr>
          <w:p w:rsidR="00214773" w:rsidRPr="00214773" w:rsidRDefault="00214773" w:rsidP="00A63D87">
            <w:pPr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b/>
                <w:bCs/>
                <w:sz w:val="19"/>
                <w:szCs w:val="19"/>
              </w:rPr>
              <w:t>ZONE DE TRAVAUX</w:t>
            </w:r>
          </w:p>
        </w:tc>
        <w:tc>
          <w:tcPr>
            <w:tcW w:w="1440" w:type="dxa"/>
          </w:tcPr>
          <w:p w:rsidR="00214773" w:rsidRPr="00214773" w:rsidRDefault="00214773" w:rsidP="00A63D87">
            <w:pPr>
              <w:jc w:val="center"/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b/>
                <w:bCs/>
                <w:sz w:val="19"/>
                <w:szCs w:val="19"/>
              </w:rPr>
              <w:t>OUI</w:t>
            </w:r>
          </w:p>
        </w:tc>
        <w:tc>
          <w:tcPr>
            <w:tcW w:w="2164" w:type="dxa"/>
          </w:tcPr>
          <w:p w:rsidR="00214773" w:rsidRPr="00214773" w:rsidRDefault="00214773" w:rsidP="00A63D87">
            <w:pPr>
              <w:jc w:val="center"/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b/>
                <w:bCs/>
                <w:sz w:val="19"/>
                <w:szCs w:val="19"/>
              </w:rPr>
              <w:t>NOTE ATTRIBUEE</w:t>
            </w:r>
          </w:p>
        </w:tc>
      </w:tr>
      <w:tr w:rsidR="00214773" w:rsidRPr="00214773">
        <w:trPr>
          <w:jc w:val="center"/>
        </w:trPr>
        <w:tc>
          <w:tcPr>
            <w:tcW w:w="7308" w:type="dxa"/>
          </w:tcPr>
          <w:p w:rsidR="00214773" w:rsidRPr="00214773" w:rsidRDefault="00214773" w:rsidP="00A63D87">
            <w:pPr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sz w:val="19"/>
                <w:szCs w:val="19"/>
              </w:rPr>
              <w:t>À l’intérieur des secteurs ci-dessus</w:t>
            </w:r>
          </w:p>
        </w:tc>
        <w:tc>
          <w:tcPr>
            <w:tcW w:w="1440" w:type="dxa"/>
          </w:tcPr>
          <w:p w:rsidR="00214773" w:rsidRPr="00214773" w:rsidRDefault="006D4AEE" w:rsidP="00A63D87">
            <w:pPr>
              <w:jc w:val="center"/>
              <w:rPr>
                <w:rFonts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aseACocher1"/>
            <w:r w:rsidR="00A63D87">
              <w:rPr>
                <w:rFonts w:cs="Tahoma"/>
                <w:sz w:val="19"/>
                <w:szCs w:val="19"/>
              </w:rPr>
              <w:instrText xml:space="preserve"> FORMCHECKBOX </w:instrText>
            </w:r>
            <w:r w:rsidR="00060842">
              <w:rPr>
                <w:rFonts w:cs="Tahoma"/>
                <w:sz w:val="19"/>
                <w:szCs w:val="19"/>
              </w:rPr>
            </w:r>
            <w:r w:rsidR="00060842">
              <w:rPr>
                <w:rFonts w:cs="Tahoma"/>
                <w:sz w:val="19"/>
                <w:szCs w:val="19"/>
              </w:rPr>
              <w:fldChar w:fldCharType="separate"/>
            </w:r>
            <w:r>
              <w:rPr>
                <w:rFonts w:cs="Tahoma"/>
                <w:sz w:val="19"/>
                <w:szCs w:val="19"/>
              </w:rPr>
              <w:fldChar w:fldCharType="end"/>
            </w:r>
            <w:bookmarkEnd w:id="5"/>
          </w:p>
        </w:tc>
        <w:tc>
          <w:tcPr>
            <w:tcW w:w="2164" w:type="dxa"/>
          </w:tcPr>
          <w:p w:rsidR="00214773" w:rsidRPr="00214773" w:rsidRDefault="00214773" w:rsidP="00A63D87">
            <w:pPr>
              <w:jc w:val="center"/>
              <w:rPr>
                <w:rFonts w:cs="Tahoma"/>
                <w:b/>
                <w:sz w:val="19"/>
                <w:szCs w:val="19"/>
              </w:rPr>
            </w:pPr>
            <w:r w:rsidRPr="00214773">
              <w:rPr>
                <w:rFonts w:cs="Tahoma"/>
                <w:b/>
                <w:sz w:val="19"/>
                <w:szCs w:val="19"/>
              </w:rPr>
              <w:t>10</w:t>
            </w:r>
          </w:p>
        </w:tc>
      </w:tr>
      <w:tr w:rsidR="00214773" w:rsidRPr="00214773">
        <w:trPr>
          <w:jc w:val="center"/>
        </w:trPr>
        <w:tc>
          <w:tcPr>
            <w:tcW w:w="7308" w:type="dxa"/>
          </w:tcPr>
          <w:p w:rsidR="00214773" w:rsidRPr="00214773" w:rsidRDefault="00214773" w:rsidP="00A63D87">
            <w:pPr>
              <w:autoSpaceDE w:val="0"/>
              <w:autoSpaceDN w:val="0"/>
              <w:adjustRightInd w:val="0"/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sz w:val="19"/>
                <w:szCs w:val="19"/>
              </w:rPr>
              <w:t>À l’extérieur du bâtiment et des secteurs ci-dessus, sous vents dominants,</w:t>
            </w:r>
          </w:p>
          <w:p w:rsidR="00214773" w:rsidRPr="00214773" w:rsidRDefault="00214773" w:rsidP="00A63D87">
            <w:pPr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sz w:val="19"/>
                <w:szCs w:val="19"/>
              </w:rPr>
              <w:t>À l’intérieur du bâtiment et à proximité des secteurs ci-dessus</w:t>
            </w:r>
          </w:p>
        </w:tc>
        <w:tc>
          <w:tcPr>
            <w:tcW w:w="1440" w:type="dxa"/>
          </w:tcPr>
          <w:p w:rsidR="00214773" w:rsidRPr="00214773" w:rsidRDefault="006D4AEE" w:rsidP="00A63D87">
            <w:pPr>
              <w:jc w:val="center"/>
              <w:rPr>
                <w:rFonts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aseACocher2"/>
            <w:r w:rsidR="00A63D87">
              <w:rPr>
                <w:rFonts w:cs="Tahoma"/>
                <w:sz w:val="19"/>
                <w:szCs w:val="19"/>
              </w:rPr>
              <w:instrText xml:space="preserve"> FORMCHECKBOX </w:instrText>
            </w:r>
            <w:r w:rsidR="00060842">
              <w:rPr>
                <w:rFonts w:cs="Tahoma"/>
                <w:sz w:val="19"/>
                <w:szCs w:val="19"/>
              </w:rPr>
            </w:r>
            <w:r w:rsidR="00060842">
              <w:rPr>
                <w:rFonts w:cs="Tahoma"/>
                <w:sz w:val="19"/>
                <w:szCs w:val="19"/>
              </w:rPr>
              <w:fldChar w:fldCharType="separate"/>
            </w:r>
            <w:r>
              <w:rPr>
                <w:rFonts w:cs="Tahoma"/>
                <w:sz w:val="19"/>
                <w:szCs w:val="19"/>
              </w:rPr>
              <w:fldChar w:fldCharType="end"/>
            </w:r>
            <w:bookmarkEnd w:id="6"/>
          </w:p>
        </w:tc>
        <w:tc>
          <w:tcPr>
            <w:tcW w:w="2164" w:type="dxa"/>
          </w:tcPr>
          <w:p w:rsidR="00214773" w:rsidRPr="00214773" w:rsidRDefault="00214773" w:rsidP="00A63D87">
            <w:pPr>
              <w:jc w:val="center"/>
              <w:rPr>
                <w:rFonts w:cs="Tahoma"/>
                <w:b/>
                <w:sz w:val="19"/>
                <w:szCs w:val="19"/>
              </w:rPr>
            </w:pPr>
            <w:r w:rsidRPr="00214773">
              <w:rPr>
                <w:rFonts w:cs="Tahoma"/>
                <w:b/>
                <w:sz w:val="19"/>
                <w:szCs w:val="19"/>
              </w:rPr>
              <w:t>5</w:t>
            </w:r>
          </w:p>
        </w:tc>
      </w:tr>
      <w:tr w:rsidR="00214773" w:rsidRPr="00214773">
        <w:trPr>
          <w:jc w:val="center"/>
        </w:trPr>
        <w:tc>
          <w:tcPr>
            <w:tcW w:w="7308" w:type="dxa"/>
          </w:tcPr>
          <w:p w:rsidR="00214773" w:rsidRPr="00214773" w:rsidRDefault="00214773" w:rsidP="00A63D87">
            <w:pPr>
              <w:autoSpaceDE w:val="0"/>
              <w:autoSpaceDN w:val="0"/>
              <w:adjustRightInd w:val="0"/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sz w:val="19"/>
                <w:szCs w:val="19"/>
              </w:rPr>
              <w:t>À l’extérieur des secteurs ci-dessus, hors vents dominants</w:t>
            </w:r>
          </w:p>
          <w:p w:rsidR="00214773" w:rsidRPr="00214773" w:rsidRDefault="00214773" w:rsidP="00A63D87">
            <w:pPr>
              <w:rPr>
                <w:rFonts w:cs="Tahoma"/>
                <w:sz w:val="19"/>
                <w:szCs w:val="19"/>
              </w:rPr>
            </w:pPr>
            <w:r w:rsidRPr="00214773">
              <w:rPr>
                <w:rFonts w:cs="Tahoma"/>
                <w:sz w:val="19"/>
                <w:szCs w:val="19"/>
              </w:rPr>
              <w:t>À l’intérieur du bâtiment mais éloigné des secteurs ci-dessus</w:t>
            </w:r>
          </w:p>
        </w:tc>
        <w:tc>
          <w:tcPr>
            <w:tcW w:w="1440" w:type="dxa"/>
          </w:tcPr>
          <w:p w:rsidR="00214773" w:rsidRPr="00214773" w:rsidRDefault="006D4AEE" w:rsidP="00A63D87">
            <w:pPr>
              <w:jc w:val="center"/>
              <w:rPr>
                <w:rFonts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7" w:name="CaseACocher3"/>
            <w:r w:rsidR="00A63D87">
              <w:rPr>
                <w:rFonts w:cs="Tahoma"/>
                <w:sz w:val="19"/>
                <w:szCs w:val="19"/>
              </w:rPr>
              <w:instrText xml:space="preserve"> FORMCHECKBOX </w:instrText>
            </w:r>
            <w:r w:rsidR="00060842">
              <w:rPr>
                <w:rFonts w:cs="Tahoma"/>
                <w:sz w:val="19"/>
                <w:szCs w:val="19"/>
              </w:rPr>
            </w:r>
            <w:r w:rsidR="00060842">
              <w:rPr>
                <w:rFonts w:cs="Tahoma"/>
                <w:sz w:val="19"/>
                <w:szCs w:val="19"/>
              </w:rPr>
              <w:fldChar w:fldCharType="separate"/>
            </w:r>
            <w:r>
              <w:rPr>
                <w:rFonts w:cs="Tahoma"/>
                <w:sz w:val="19"/>
                <w:szCs w:val="19"/>
              </w:rPr>
              <w:fldChar w:fldCharType="end"/>
            </w:r>
            <w:bookmarkEnd w:id="7"/>
          </w:p>
        </w:tc>
        <w:tc>
          <w:tcPr>
            <w:tcW w:w="2164" w:type="dxa"/>
          </w:tcPr>
          <w:p w:rsidR="00214773" w:rsidRPr="00214773" w:rsidRDefault="00214773" w:rsidP="00A63D87">
            <w:pPr>
              <w:jc w:val="center"/>
              <w:rPr>
                <w:rFonts w:cs="Tahoma"/>
                <w:b/>
                <w:sz w:val="19"/>
                <w:szCs w:val="19"/>
              </w:rPr>
            </w:pPr>
            <w:r w:rsidRPr="00214773">
              <w:rPr>
                <w:rFonts w:cs="Tahoma"/>
                <w:b/>
                <w:sz w:val="19"/>
                <w:szCs w:val="19"/>
              </w:rPr>
              <w:t>1</w:t>
            </w:r>
          </w:p>
        </w:tc>
      </w:tr>
    </w:tbl>
    <w:p w:rsidR="00214773" w:rsidRPr="00214773" w:rsidRDefault="00214773" w:rsidP="00214773">
      <w:pPr>
        <w:rPr>
          <w:rFonts w:cs="Tahoma"/>
          <w:sz w:val="17"/>
          <w:szCs w:val="17"/>
        </w:rPr>
      </w:pPr>
      <w:r w:rsidRPr="00214773">
        <w:rPr>
          <w:rFonts w:cs="Tahoma"/>
          <w:i/>
          <w:iCs/>
          <w:sz w:val="17"/>
          <w:szCs w:val="17"/>
        </w:rPr>
        <w:t>La note est attribuée « automatiquement », elle correspond à la case cochée « oui ».</w:t>
      </w:r>
    </w:p>
    <w:p w:rsidR="00214773" w:rsidRPr="00214773" w:rsidRDefault="00214773" w:rsidP="00214773">
      <w:pPr>
        <w:ind w:left="720"/>
        <w:jc w:val="center"/>
        <w:rPr>
          <w:rFonts w:cs="Tahoma"/>
          <w:sz w:val="16"/>
          <w:szCs w:val="16"/>
        </w:rPr>
      </w:pPr>
    </w:p>
    <w:p w:rsidR="00214773" w:rsidRPr="00214773" w:rsidRDefault="00214773" w:rsidP="002147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20" w:right="1232"/>
        <w:jc w:val="center"/>
        <w:rPr>
          <w:rFonts w:cs="Tahoma"/>
          <w:b/>
          <w:bCs/>
          <w:sz w:val="19"/>
          <w:szCs w:val="19"/>
        </w:rPr>
      </w:pPr>
      <w:r w:rsidRPr="00214773">
        <w:rPr>
          <w:rFonts w:cs="Tahoma"/>
          <w:b/>
          <w:bCs/>
          <w:sz w:val="19"/>
          <w:szCs w:val="19"/>
        </w:rPr>
        <w:t>QUANTIFICATION DU RISQUE</w:t>
      </w:r>
    </w:p>
    <w:p w:rsidR="00214773" w:rsidRDefault="00214773" w:rsidP="002147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20" w:right="1232"/>
        <w:jc w:val="center"/>
        <w:rPr>
          <w:rFonts w:cs="Tahoma"/>
          <w:sz w:val="19"/>
          <w:szCs w:val="19"/>
        </w:rPr>
      </w:pPr>
      <w:r w:rsidRPr="00214773">
        <w:rPr>
          <w:rFonts w:cs="Tahoma"/>
          <w:b/>
          <w:bCs/>
          <w:sz w:val="19"/>
          <w:szCs w:val="19"/>
        </w:rPr>
        <w:t xml:space="preserve">Index </w:t>
      </w:r>
      <w:r w:rsidRPr="00214773">
        <w:rPr>
          <w:rFonts w:cs="Tahoma"/>
          <w:sz w:val="19"/>
          <w:szCs w:val="19"/>
        </w:rPr>
        <w:t xml:space="preserve">= Nature des travaux </w:t>
      </w:r>
      <w:r w:rsidRPr="00214773">
        <w:rPr>
          <w:rFonts w:cs="Tahoma"/>
          <w:b/>
          <w:bCs/>
          <w:sz w:val="19"/>
          <w:szCs w:val="19"/>
        </w:rPr>
        <w:t xml:space="preserve">x </w:t>
      </w:r>
      <w:r w:rsidRPr="00214773">
        <w:rPr>
          <w:rFonts w:cs="Tahoma"/>
          <w:sz w:val="19"/>
          <w:szCs w:val="19"/>
        </w:rPr>
        <w:t>Coefficient de risque :</w:t>
      </w:r>
    </w:p>
    <w:p w:rsidR="00214773" w:rsidRPr="00214773" w:rsidRDefault="00214773" w:rsidP="002147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left="720" w:right="1232"/>
        <w:jc w:val="center"/>
        <w:rPr>
          <w:rFonts w:cs="Tahoma"/>
          <w:sz w:val="19"/>
          <w:szCs w:val="19"/>
        </w:rPr>
      </w:pPr>
    </w:p>
    <w:p w:rsidR="00214773" w:rsidRPr="00214773" w:rsidRDefault="006D4AEE" w:rsidP="002147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940"/>
        </w:tabs>
        <w:autoSpaceDE w:val="0"/>
        <w:autoSpaceDN w:val="0"/>
        <w:adjustRightInd w:val="0"/>
        <w:ind w:left="720" w:right="1232"/>
        <w:jc w:val="center"/>
        <w:rPr>
          <w:rFonts w:cs="Tahoma"/>
          <w:sz w:val="19"/>
          <w:szCs w:val="19"/>
        </w:rPr>
      </w:pPr>
      <w:r>
        <w:rPr>
          <w:rFonts w:cs="Tahoma"/>
          <w:szCs w:val="20"/>
        </w:rPr>
        <w:fldChar w:fldCharType="begin">
          <w:ffData>
            <w:name w:val="Texte4"/>
            <w:enabled/>
            <w:calcOnExit w:val="0"/>
            <w:textInput>
              <w:type w:val="number"/>
              <w:maxLength w:val="2"/>
            </w:textInput>
          </w:ffData>
        </w:fldChar>
      </w:r>
      <w:r w:rsidR="00A63D87">
        <w:rPr>
          <w:rFonts w:cs="Tahoma"/>
          <w:szCs w:val="20"/>
        </w:rPr>
        <w:instrText xml:space="preserve"> FORMTEXT </w:instrText>
      </w:r>
      <w:r>
        <w:rPr>
          <w:rFonts w:cs="Tahoma"/>
          <w:szCs w:val="20"/>
        </w:rPr>
      </w:r>
      <w:r>
        <w:rPr>
          <w:rFonts w:cs="Tahoma"/>
          <w:szCs w:val="20"/>
        </w:rPr>
        <w:fldChar w:fldCharType="separate"/>
      </w:r>
      <w:r w:rsidR="00532B48">
        <w:rPr>
          <w:rFonts w:cs="Tahoma"/>
          <w:szCs w:val="20"/>
        </w:rPr>
        <w:t>64</w:t>
      </w:r>
      <w:r>
        <w:rPr>
          <w:rFonts w:cs="Tahoma"/>
          <w:szCs w:val="20"/>
        </w:rPr>
        <w:fldChar w:fldCharType="end"/>
      </w:r>
      <w:r w:rsidR="00214773" w:rsidRPr="00214773">
        <w:rPr>
          <w:rFonts w:cs="Tahoma"/>
          <w:sz w:val="19"/>
          <w:szCs w:val="19"/>
        </w:rPr>
        <w:t xml:space="preserve"> X </w:t>
      </w:r>
      <w:r>
        <w:rPr>
          <w:rFonts w:cs="Tahoma"/>
          <w:szCs w:val="20"/>
        </w:rPr>
        <w:fldChar w:fldCharType="begin">
          <w:ffData>
            <w:name w:val="Texte4"/>
            <w:enabled/>
            <w:calcOnExit w:val="0"/>
            <w:textInput>
              <w:type w:val="number"/>
              <w:maxLength w:val="2"/>
            </w:textInput>
          </w:ffData>
        </w:fldChar>
      </w:r>
      <w:r w:rsidR="00A63D87">
        <w:rPr>
          <w:rFonts w:cs="Tahoma"/>
          <w:szCs w:val="20"/>
        </w:rPr>
        <w:instrText xml:space="preserve"> FORMTEXT </w:instrText>
      </w:r>
      <w:r>
        <w:rPr>
          <w:rFonts w:cs="Tahoma"/>
          <w:szCs w:val="20"/>
        </w:rPr>
      </w:r>
      <w:r>
        <w:rPr>
          <w:rFonts w:cs="Tahoma"/>
          <w:szCs w:val="20"/>
        </w:rPr>
        <w:fldChar w:fldCharType="separate"/>
      </w:r>
      <w:r w:rsidR="0034579F">
        <w:rPr>
          <w:rFonts w:cs="Tahoma"/>
          <w:szCs w:val="20"/>
        </w:rPr>
        <w:t>1</w:t>
      </w:r>
      <w:r>
        <w:rPr>
          <w:rFonts w:cs="Tahoma"/>
          <w:szCs w:val="20"/>
        </w:rPr>
        <w:fldChar w:fldCharType="end"/>
      </w:r>
      <w:r w:rsidR="00214773" w:rsidRPr="00214773">
        <w:rPr>
          <w:rFonts w:cs="Tahoma"/>
          <w:sz w:val="19"/>
          <w:szCs w:val="19"/>
        </w:rPr>
        <w:t xml:space="preserve"> = </w:t>
      </w:r>
      <w:r>
        <w:rPr>
          <w:rFonts w:cs="Tahoma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3"/>
            </w:textInput>
          </w:ffData>
        </w:fldChar>
      </w:r>
      <w:r w:rsidR="00A63D87">
        <w:rPr>
          <w:rFonts w:cs="Tahoma"/>
          <w:szCs w:val="20"/>
        </w:rPr>
        <w:instrText xml:space="preserve"> FORMTEXT </w:instrText>
      </w:r>
      <w:r>
        <w:rPr>
          <w:rFonts w:cs="Tahoma"/>
          <w:szCs w:val="20"/>
        </w:rPr>
      </w:r>
      <w:r>
        <w:rPr>
          <w:rFonts w:cs="Tahoma"/>
          <w:szCs w:val="20"/>
        </w:rPr>
        <w:fldChar w:fldCharType="separate"/>
      </w:r>
      <w:r w:rsidR="00532B48">
        <w:rPr>
          <w:rFonts w:cs="Tahoma"/>
          <w:szCs w:val="20"/>
        </w:rPr>
        <w:t>64</w:t>
      </w:r>
      <w:r>
        <w:rPr>
          <w:rFonts w:cs="Tahoma"/>
          <w:szCs w:val="20"/>
        </w:rPr>
        <w:fldChar w:fldCharType="end"/>
      </w:r>
    </w:p>
    <w:p w:rsidR="00214773" w:rsidRPr="00214773" w:rsidRDefault="00214773" w:rsidP="00214773">
      <w:pPr>
        <w:rPr>
          <w:rFonts w:cs="Tahoma"/>
          <w:sz w:val="16"/>
          <w:szCs w:val="16"/>
        </w:rPr>
      </w:pPr>
    </w:p>
    <w:p w:rsidR="00214773" w:rsidRPr="00A63D87" w:rsidRDefault="00214773" w:rsidP="00214773">
      <w:pPr>
        <w:jc w:val="center"/>
        <w:rPr>
          <w:rFonts w:cs="Tahoma"/>
          <w:b/>
          <w:bCs/>
          <w:sz w:val="19"/>
          <w:szCs w:val="19"/>
        </w:rPr>
      </w:pPr>
      <w:r w:rsidRPr="00A63D87">
        <w:rPr>
          <w:rFonts w:cs="Tahoma"/>
          <w:b/>
          <w:bCs/>
          <w:sz w:val="19"/>
          <w:szCs w:val="19"/>
        </w:rPr>
        <w:t>CATEGORIES DE RISQUE en fonction de l'index calculé</w:t>
      </w:r>
    </w:p>
    <w:p w:rsidR="00214773" w:rsidRPr="00A63D87" w:rsidRDefault="00214773" w:rsidP="00214773">
      <w:pPr>
        <w:jc w:val="center"/>
        <w:rPr>
          <w:rFonts w:cs="Tahoma"/>
          <w:sz w:val="19"/>
          <w:szCs w:val="19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1956"/>
        <w:gridCol w:w="1956"/>
        <w:gridCol w:w="1956"/>
        <w:gridCol w:w="1956"/>
      </w:tblGrid>
      <w:tr w:rsidR="00214773" w:rsidRPr="00A63D87">
        <w:trPr>
          <w:trHeight w:val="175"/>
          <w:jc w:val="center"/>
        </w:trPr>
        <w:tc>
          <w:tcPr>
            <w:tcW w:w="1956" w:type="dxa"/>
          </w:tcPr>
          <w:p w:rsidR="00214773" w:rsidRPr="00A63D87" w:rsidRDefault="00214773" w:rsidP="007E13D6">
            <w:pPr>
              <w:jc w:val="right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Index</w:t>
            </w:r>
          </w:p>
        </w:tc>
        <w:tc>
          <w:tcPr>
            <w:tcW w:w="1956" w:type="dxa"/>
          </w:tcPr>
          <w:p w:rsidR="00214773" w:rsidRPr="00A63D87" w:rsidRDefault="00214773" w:rsidP="000C1186">
            <w:pPr>
              <w:jc w:val="center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&lt;25</w:t>
            </w:r>
          </w:p>
        </w:tc>
        <w:tc>
          <w:tcPr>
            <w:tcW w:w="1956" w:type="dxa"/>
          </w:tcPr>
          <w:p w:rsidR="00214773" w:rsidRPr="00A63D87" w:rsidRDefault="00214773" w:rsidP="000C1186">
            <w:pPr>
              <w:jc w:val="center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25</w:t>
            </w:r>
            <w:r w:rsidRPr="00A63D87">
              <w:rPr>
                <w:rFonts w:eastAsia="LucidaGrande-Bold" w:cs="Tahoma"/>
                <w:b/>
                <w:bCs/>
                <w:sz w:val="19"/>
                <w:szCs w:val="19"/>
              </w:rPr>
              <w:t>≥</w:t>
            </w:r>
            <w:r w:rsidRPr="00A63D87">
              <w:rPr>
                <w:rFonts w:cs="Tahoma"/>
                <w:b/>
                <w:bCs/>
                <w:sz w:val="19"/>
                <w:szCs w:val="19"/>
              </w:rPr>
              <w:t>Index</w:t>
            </w:r>
            <w:r w:rsidRPr="00A63D87">
              <w:rPr>
                <w:rFonts w:eastAsia="LucidaGrande-Bold" w:cs="Tahoma"/>
                <w:b/>
                <w:bCs/>
                <w:sz w:val="19"/>
                <w:szCs w:val="19"/>
              </w:rPr>
              <w:t>≤</w:t>
            </w:r>
            <w:r w:rsidRPr="00A63D87">
              <w:rPr>
                <w:rFonts w:cs="Tahoma"/>
                <w:b/>
                <w:bCs/>
                <w:sz w:val="19"/>
                <w:szCs w:val="19"/>
              </w:rPr>
              <w:t>100</w:t>
            </w:r>
          </w:p>
        </w:tc>
        <w:tc>
          <w:tcPr>
            <w:tcW w:w="1956" w:type="dxa"/>
          </w:tcPr>
          <w:p w:rsidR="00214773" w:rsidRPr="00A63D87" w:rsidRDefault="00214773" w:rsidP="000C1186">
            <w:pPr>
              <w:jc w:val="center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Index&gt;100</w:t>
            </w:r>
          </w:p>
        </w:tc>
      </w:tr>
      <w:tr w:rsidR="00214773" w:rsidRPr="00A63D87">
        <w:trPr>
          <w:trHeight w:val="415"/>
          <w:jc w:val="center"/>
        </w:trPr>
        <w:tc>
          <w:tcPr>
            <w:tcW w:w="1956" w:type="dxa"/>
          </w:tcPr>
          <w:p w:rsidR="00214773" w:rsidRPr="00A63D87" w:rsidRDefault="00214773" w:rsidP="007E13D6">
            <w:pPr>
              <w:jc w:val="right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Risque</w:t>
            </w:r>
          </w:p>
        </w:tc>
        <w:tc>
          <w:tcPr>
            <w:tcW w:w="1956" w:type="dxa"/>
          </w:tcPr>
          <w:p w:rsidR="00214773" w:rsidRPr="00A63D87" w:rsidRDefault="00214773" w:rsidP="000C1186">
            <w:pPr>
              <w:jc w:val="center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Faible</w:t>
            </w:r>
          </w:p>
        </w:tc>
        <w:tc>
          <w:tcPr>
            <w:tcW w:w="1956" w:type="dxa"/>
          </w:tcPr>
          <w:p w:rsidR="00214773" w:rsidRPr="00A63D87" w:rsidRDefault="00214773" w:rsidP="000C1186">
            <w:pPr>
              <w:jc w:val="center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Modéré</w:t>
            </w:r>
          </w:p>
        </w:tc>
        <w:tc>
          <w:tcPr>
            <w:tcW w:w="1956" w:type="dxa"/>
          </w:tcPr>
          <w:p w:rsidR="00214773" w:rsidRPr="00A63D87" w:rsidRDefault="00214773" w:rsidP="000C1186">
            <w:pPr>
              <w:jc w:val="center"/>
              <w:rPr>
                <w:rFonts w:cs="Tahoma"/>
                <w:sz w:val="19"/>
                <w:szCs w:val="19"/>
              </w:rPr>
            </w:pPr>
            <w:r w:rsidRPr="00A63D87">
              <w:rPr>
                <w:rFonts w:cs="Tahoma"/>
                <w:b/>
                <w:bCs/>
                <w:sz w:val="19"/>
                <w:szCs w:val="19"/>
              </w:rPr>
              <w:t>Elevé</w:t>
            </w:r>
          </w:p>
        </w:tc>
      </w:tr>
    </w:tbl>
    <w:p w:rsidR="007E13D6" w:rsidRDefault="007E13D6" w:rsidP="00FA2401">
      <w:pPr>
        <w:rPr>
          <w:rFonts w:cs="Tahoma"/>
          <w:sz w:val="16"/>
          <w:szCs w:val="16"/>
        </w:rPr>
      </w:pPr>
    </w:p>
    <w:p w:rsidR="007E13D6" w:rsidRPr="00A63D87" w:rsidRDefault="007E13D6" w:rsidP="00FA2401">
      <w:pPr>
        <w:rPr>
          <w:rFonts w:cs="Tahoma"/>
          <w:sz w:val="19"/>
          <w:szCs w:val="19"/>
        </w:rPr>
      </w:pPr>
      <w:r>
        <w:rPr>
          <w:rFonts w:cs="Tahoma"/>
          <w:sz w:val="16"/>
          <w:szCs w:val="16"/>
        </w:rPr>
        <w:br w:type="page"/>
      </w:r>
    </w:p>
    <w:tbl>
      <w:tblPr>
        <w:tblStyle w:val="Grilledutableau"/>
        <w:tblW w:w="0" w:type="auto"/>
        <w:tblInd w:w="108" w:type="dxa"/>
        <w:tblLook w:val="01E0" w:firstRow="1" w:lastRow="1" w:firstColumn="1" w:lastColumn="1" w:noHBand="0" w:noVBand="0"/>
      </w:tblPr>
      <w:tblGrid>
        <w:gridCol w:w="8225"/>
        <w:gridCol w:w="725"/>
        <w:gridCol w:w="716"/>
        <w:gridCol w:w="636"/>
      </w:tblGrid>
      <w:tr w:rsidR="007E13D6" w:rsidRPr="00A510EF">
        <w:trPr>
          <w:cantSplit/>
          <w:trHeight w:val="793"/>
        </w:trPr>
        <w:tc>
          <w:tcPr>
            <w:tcW w:w="8355" w:type="dxa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  <w:r w:rsidRPr="00A510EF">
              <w:rPr>
                <w:b/>
                <w:bCs/>
              </w:rPr>
              <w:lastRenderedPageBreak/>
              <w:t>R</w:t>
            </w:r>
            <w:r w:rsidRPr="00A510EF">
              <w:rPr>
                <w:b/>
                <w:bCs/>
                <w:sz w:val="19"/>
                <w:szCs w:val="19"/>
              </w:rPr>
              <w:t>ECOMMANDATIONS CONCERNANT LES MESURES PREVENTIVES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extDirection w:val="btLr"/>
          </w:tcPr>
          <w:p w:rsidR="007E13D6" w:rsidRPr="008A54BC" w:rsidRDefault="007E13D6" w:rsidP="00CC1430">
            <w:pPr>
              <w:ind w:left="113" w:right="113"/>
              <w:jc w:val="center"/>
              <w:rPr>
                <w:sz w:val="14"/>
                <w:szCs w:val="14"/>
              </w:rPr>
            </w:pPr>
            <w:r w:rsidRPr="008A54BC">
              <w:rPr>
                <w:b/>
                <w:bCs/>
                <w:sz w:val="14"/>
                <w:szCs w:val="14"/>
              </w:rPr>
              <w:t>Risque faible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extDirection w:val="btLr"/>
          </w:tcPr>
          <w:p w:rsidR="007E13D6" w:rsidRPr="008A54BC" w:rsidRDefault="007E13D6" w:rsidP="00CC1430">
            <w:pPr>
              <w:ind w:left="113" w:right="113"/>
              <w:jc w:val="center"/>
              <w:rPr>
                <w:sz w:val="14"/>
                <w:szCs w:val="14"/>
              </w:rPr>
            </w:pPr>
            <w:r w:rsidRPr="008A54BC">
              <w:rPr>
                <w:b/>
                <w:bCs/>
                <w:sz w:val="14"/>
                <w:szCs w:val="14"/>
              </w:rPr>
              <w:t>Risque modéré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nil"/>
            </w:tcBorders>
            <w:textDirection w:val="btLr"/>
          </w:tcPr>
          <w:p w:rsidR="007E13D6" w:rsidRPr="008A54BC" w:rsidRDefault="007E13D6" w:rsidP="00CC1430">
            <w:pPr>
              <w:ind w:left="113" w:right="113"/>
              <w:jc w:val="center"/>
              <w:rPr>
                <w:sz w:val="14"/>
                <w:szCs w:val="14"/>
              </w:rPr>
            </w:pPr>
            <w:r w:rsidRPr="008A54BC">
              <w:rPr>
                <w:b/>
                <w:bCs/>
                <w:sz w:val="14"/>
                <w:szCs w:val="14"/>
              </w:rPr>
              <w:t>Risque élevé</w:t>
            </w:r>
          </w:p>
        </w:tc>
      </w:tr>
      <w:tr w:rsidR="007E13D6" w:rsidRPr="00A510EF">
        <w:tc>
          <w:tcPr>
            <w:tcW w:w="835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  <w:r w:rsidRPr="00A510EF">
              <w:rPr>
                <w:b/>
                <w:bCs/>
              </w:rPr>
              <w:t>E</w:t>
            </w:r>
            <w:r w:rsidRPr="00A510EF">
              <w:rPr>
                <w:b/>
                <w:bCs/>
                <w:sz w:val="16"/>
                <w:szCs w:val="16"/>
              </w:rPr>
              <w:t>NTREPRENEURS</w:t>
            </w:r>
            <w:r w:rsidRPr="00A510EF">
              <w:rPr>
                <w:b/>
                <w:bCs/>
              </w:rPr>
              <w:t>/</w:t>
            </w:r>
            <w:r w:rsidRPr="00A510EF">
              <w:rPr>
                <w:b/>
                <w:bCs/>
                <w:sz w:val="16"/>
                <w:szCs w:val="16"/>
              </w:rPr>
              <w:t>PERSONNEL DE MAINTENANCE</w:t>
            </w:r>
          </w:p>
        </w:tc>
        <w:tc>
          <w:tcPr>
            <w:tcW w:w="73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5F5C10" w:rsidRDefault="007E13D6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Elimination des poussières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1. Nettoyer quotidiennement les zones de travail et de façon hebdomadaire l'ensemble du chantier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7E13D6" w:rsidRDefault="006D4AEE" w:rsidP="007E13D6">
            <w:pPr>
              <w:jc w:val="center"/>
              <w:rPr>
                <w:sz w:val="16"/>
                <w:szCs w:val="16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CaseACocher4"/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2. Utiliser des méthodes réduisant le plus possible la génération de poussières :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ind w:left="480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- Choix constructif, choix des outils et matériaux (ex : ponceuse avec aspirateur, …)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3. Prendre des moyens pour réduire le plus possible la dispersion des poussières :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ind w:left="480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- Vaporiser de l'eau sur les surfaces (pendant les travaux de coupe, terrassement, …)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ind w:left="480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- Sceller les fenêtres et portes avec un ruban adhésif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ind w:left="480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- Sceller les bouches de traitement d'air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ind w:left="480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- Mettre en place un dispositif au sol de captage de la poussière (ex : drap humide, …)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4. Eriger un écran anti-poussière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5. Mettre un SAS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492" w:hanging="120"/>
              <w:jc w:val="left"/>
              <w:rPr>
                <w:szCs w:val="20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A510EF">
              <w:rPr>
                <w:sz w:val="16"/>
                <w:szCs w:val="16"/>
              </w:rPr>
              <w:t>Les ouvriers doivent porter une tenue vestimentaire et la changer quand ils se rendent au chantier</w:t>
            </w:r>
            <w:r>
              <w:rPr>
                <w:sz w:val="16"/>
                <w:szCs w:val="16"/>
              </w:rPr>
              <w:t xml:space="preserve"> </w:t>
            </w:r>
            <w:r w:rsidRPr="00A510EF">
              <w:rPr>
                <w:sz w:val="16"/>
                <w:szCs w:val="16"/>
              </w:rPr>
              <w:t>à</w:t>
            </w:r>
            <w:r>
              <w:rPr>
                <w:sz w:val="16"/>
                <w:szCs w:val="16"/>
              </w:rPr>
              <w:br/>
            </w:r>
            <w:r w:rsidRPr="00A510EF">
              <w:rPr>
                <w:sz w:val="16"/>
                <w:szCs w:val="16"/>
              </w:rPr>
              <w:t>travers</w:t>
            </w:r>
            <w:r>
              <w:rPr>
                <w:sz w:val="16"/>
                <w:szCs w:val="16"/>
              </w:rPr>
              <w:t xml:space="preserve"> </w:t>
            </w:r>
            <w:r w:rsidRPr="00A510EF">
              <w:rPr>
                <w:sz w:val="16"/>
                <w:szCs w:val="16"/>
              </w:rPr>
              <w:t>un SAS obligatoire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CC1430" w:rsidRDefault="00CC1430" w:rsidP="00CC1430">
            <w:pPr>
              <w:tabs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CC1430" w:rsidRDefault="00CC1430" w:rsidP="00CC1430">
            <w:pPr>
              <w:tabs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6. Les trous dans les murs doivent être réparés dans les 8 heures ou scellés temporairement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7E13D6">
            <w:pPr>
              <w:jc w:val="center"/>
              <w:rPr>
                <w:sz w:val="16"/>
                <w:szCs w:val="16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5F5C10" w:rsidRDefault="007E13D6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Ventilation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7. Fermer le système de ventilation dans la zone de travaux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8. Vérifier si les filtres, dans la zone de construction, doivent être changés/nettoyés après la fin des travaux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9. Veiller à ce que l'air soit évacué directement vers l'extérieur, loin des reprises d'air neuf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10. Contrôler les prises d'air filtré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11. Veiller à ce que la zone des travaux soit maintenue en pression négative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12. Veiller à ce que les systèmes de ventilation fonctionnent correctement dans les zones adjacentes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13. Faire un contrôle à la fin des travaux (prélèvements d’air et de surface à la recherche d'Aspergillus)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5F5C10" w:rsidRDefault="007E13D6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Elimination des débris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14. Placer les débris dans des contenants fermés ou les recouvrir d'une bâche humide avant transport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15. Eliminer les débris quotidiennement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16. Nettoyer la zone des travaux chaque jour avec un aspirateur muni d'un filtre absolu chaque jour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5F5C10" w:rsidRDefault="007E13D6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Travaux de plomberie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17. Vidanger les conduites d'eau avant de les réutiliser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18. Désinfecter le réseau avant réutilisation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19. Veiller que la température de l'eau soit conforme aux normes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20. Purger périodiquement le réseau d'eau stagnant (en assurer la traçabilité)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21. Envisager d'hyperchlorer ou de surchauffer le réseau d'eau pendant le chantier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 xml:space="preserve">22. Faire un contrôle de l'eau (à préciser : </w:t>
            </w:r>
            <w:r w:rsidRPr="00A510EF">
              <w:rPr>
                <w:i/>
                <w:iCs/>
                <w:sz w:val="16"/>
                <w:szCs w:val="16"/>
              </w:rPr>
              <w:t>Legionella</w:t>
            </w:r>
            <w:r w:rsidRPr="00A510EF">
              <w:rPr>
                <w:sz w:val="16"/>
                <w:szCs w:val="16"/>
              </w:rPr>
              <w:t>, potabilité, ...)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5F5C10" w:rsidRDefault="007E13D6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Contrôle de la circulation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23. Etablir un plan de circulation des ouvriers, des matériaux, camions et engins de chantier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24. Etablir un plan de circulation des ouvriers qui évite les aires de soins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jc w:val="center"/>
              <w:rPr>
                <w:szCs w:val="20"/>
              </w:rPr>
            </w:pPr>
            <w:r w:rsidRPr="00A510EF">
              <w:rPr>
                <w:b/>
                <w:bCs/>
              </w:rPr>
              <w:t>P</w:t>
            </w:r>
            <w:r w:rsidRPr="00A510EF">
              <w:rPr>
                <w:b/>
                <w:bCs/>
                <w:sz w:val="16"/>
                <w:szCs w:val="16"/>
              </w:rPr>
              <w:t>ERSONNEL MEDICAL</w:t>
            </w:r>
            <w:r w:rsidRPr="00A510EF">
              <w:rPr>
                <w:b/>
                <w:bCs/>
              </w:rPr>
              <w:t>/</w:t>
            </w:r>
            <w:r w:rsidRPr="00A510EF">
              <w:rPr>
                <w:b/>
                <w:bCs/>
                <w:sz w:val="16"/>
                <w:szCs w:val="16"/>
              </w:rPr>
              <w:t>INFIRMIER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5F5C10" w:rsidRDefault="007E13D6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Construction/rénovation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7E13D6">
            <w:pPr>
              <w:jc w:val="center"/>
              <w:rPr>
                <w:szCs w:val="20"/>
              </w:rPr>
            </w:pP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25. Réduire le plus possible l'exposition des patients aux zones de travaux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7E13D6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7E13D6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26. Renforcer les prestations ménage du secteur à risque et de ses abords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7E13D6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E13D6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27. Protéger l'équipement et les fournitures destinés aux soins des patients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28. Veiller à ce que les patients et le personnel ne s'approchent pas de la zone des travaux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29. Identifier les patients à haut risque "aspergillaire"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30. Déplacer les patients à haut risque qui sont hébergés à proximité des travaux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98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autoSpaceDE w:val="0"/>
              <w:autoSpaceDN w:val="0"/>
              <w:adjustRightInd w:val="0"/>
              <w:ind w:left="61"/>
              <w:jc w:val="left"/>
              <w:rPr>
                <w:sz w:val="16"/>
                <w:szCs w:val="16"/>
              </w:rPr>
            </w:pPr>
            <w:r w:rsidRPr="00A510EF">
              <w:rPr>
                <w:sz w:val="16"/>
                <w:szCs w:val="16"/>
              </w:rPr>
              <w:t>31. Protéger les patients à haut risque s’ils sortent de leur secteur d'hospitalisation (port d'appareil de</w:t>
            </w:r>
          </w:p>
          <w:p w:rsidR="00CC1430" w:rsidRPr="00A510EF" w:rsidRDefault="00CC1430" w:rsidP="00CC1430">
            <w:pPr>
              <w:ind w:left="360" w:hanging="299"/>
              <w:jc w:val="left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protection respiratoire)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7E13D6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32. Veiller au bionettoyage (murs compris) de la zone de travaux à la fin des travaux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EE386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6D4AEE" w:rsidP="00CC1430">
            <w:pPr>
              <w:jc w:val="center"/>
              <w:rPr>
                <w:szCs w:val="20"/>
              </w:rPr>
            </w:pPr>
            <w:r w:rsidRPr="007E13D6">
              <w:rPr>
                <w:sz w:val="16"/>
                <w:szCs w:val="16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1430" w:rsidRPr="007E13D6">
              <w:rPr>
                <w:sz w:val="16"/>
                <w:szCs w:val="16"/>
              </w:rPr>
              <w:instrText xml:space="preserve"> FORMCHECKBOX </w:instrText>
            </w:r>
            <w:r w:rsidR="00060842">
              <w:rPr>
                <w:sz w:val="16"/>
                <w:szCs w:val="16"/>
              </w:rPr>
            </w:r>
            <w:r w:rsidR="00060842">
              <w:rPr>
                <w:sz w:val="16"/>
                <w:szCs w:val="16"/>
              </w:rPr>
              <w:fldChar w:fldCharType="separate"/>
            </w:r>
            <w:r w:rsidRPr="007E13D6">
              <w:rPr>
                <w:sz w:val="16"/>
                <w:szCs w:val="16"/>
              </w:rPr>
              <w:fldChar w:fldCharType="end"/>
            </w: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61"/>
              <w:rPr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7E13D6" w:rsidRDefault="00CC1430" w:rsidP="00CC1430">
            <w:pPr>
              <w:jc w:val="center"/>
              <w:rPr>
                <w:sz w:val="16"/>
                <w:szCs w:val="16"/>
              </w:rPr>
            </w:pP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5F5C10" w:rsidRDefault="00CC1430" w:rsidP="00CC1430">
            <w:pPr>
              <w:rPr>
                <w:sz w:val="18"/>
                <w:szCs w:val="18"/>
              </w:rPr>
            </w:pPr>
            <w:r w:rsidRPr="005F5C10">
              <w:rPr>
                <w:b/>
                <w:bCs/>
                <w:sz w:val="18"/>
                <w:szCs w:val="18"/>
              </w:rPr>
              <w:t>Travaux de plomberie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7E13D6">
            <w:pPr>
              <w:jc w:val="center"/>
              <w:rPr>
                <w:szCs w:val="20"/>
              </w:rPr>
            </w:pPr>
          </w:p>
        </w:tc>
      </w:tr>
      <w:tr w:rsidR="00CC1430" w:rsidRPr="00A510EF">
        <w:tc>
          <w:tcPr>
            <w:tcW w:w="8355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CC1430" w:rsidP="00CC1430">
            <w:pPr>
              <w:ind w:left="180"/>
              <w:rPr>
                <w:szCs w:val="20"/>
              </w:rPr>
            </w:pPr>
            <w:r w:rsidRPr="00A510EF">
              <w:rPr>
                <w:sz w:val="16"/>
                <w:szCs w:val="16"/>
              </w:rPr>
              <w:t>33. Signaler tout changement de coloration de l'eau ou les fuites d'eau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623453" w:rsidRDefault="00590A9E" w:rsidP="00CC1430">
            <w:pPr>
              <w:jc w:val="center"/>
              <w:rPr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>
                  <wp:extent cx="136525" cy="136525"/>
                  <wp:effectExtent l="1905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590A9E" w:rsidP="00CC1430">
            <w:pPr>
              <w:jc w:val="center"/>
              <w:rPr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>
                  <wp:extent cx="136525" cy="136525"/>
                  <wp:effectExtent l="1905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CC1430" w:rsidRPr="00A510EF" w:rsidRDefault="00590A9E" w:rsidP="00CC1430">
            <w:pPr>
              <w:jc w:val="center"/>
              <w:rPr>
                <w:szCs w:val="20"/>
              </w:rPr>
            </w:pPr>
            <w:r>
              <w:rPr>
                <w:noProof/>
                <w:szCs w:val="20"/>
              </w:rPr>
              <w:drawing>
                <wp:inline distT="0" distB="0" distL="0" distR="0">
                  <wp:extent cx="136525" cy="136525"/>
                  <wp:effectExtent l="1905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13D6" w:rsidRPr="00A63D87" w:rsidRDefault="007E13D6" w:rsidP="00FA2401">
      <w:pPr>
        <w:rPr>
          <w:rFonts w:cs="Tahoma"/>
          <w:sz w:val="19"/>
          <w:szCs w:val="19"/>
        </w:rPr>
      </w:pPr>
    </w:p>
    <w:sectPr w:rsidR="007E13D6" w:rsidRPr="00A63D87" w:rsidSect="00A63D87">
      <w:headerReference w:type="default" r:id="rId8"/>
      <w:footerReference w:type="default" r:id="rId9"/>
      <w:pgSz w:w="11906" w:h="16838" w:code="9"/>
      <w:pgMar w:top="851" w:right="748" w:bottom="567" w:left="74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842" w:rsidRDefault="00060842">
      <w:r>
        <w:separator/>
      </w:r>
    </w:p>
  </w:endnote>
  <w:endnote w:type="continuationSeparator" w:id="0">
    <w:p w:rsidR="00060842" w:rsidRDefault="000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Grande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D32" w:rsidRDefault="00E53D32" w:rsidP="00A63D87">
    <w:pPr>
      <w:pStyle w:val="Pieddepage"/>
      <w:pBdr>
        <w:top w:val="single" w:sz="4" w:space="1" w:color="auto"/>
      </w:pBdr>
      <w:tabs>
        <w:tab w:val="clear" w:pos="4536"/>
        <w:tab w:val="clear" w:pos="9072"/>
        <w:tab w:val="right" w:pos="10410"/>
      </w:tabs>
    </w:pPr>
    <w:r w:rsidRPr="00A63D87">
      <w:rPr>
        <w:i/>
        <w:sz w:val="16"/>
        <w:szCs w:val="16"/>
      </w:rPr>
      <w:t>Ce document est propriété du CHRU de Brest – Toute utilisation, reproduction, modification est soumise à accord du propriétaire.</w:t>
    </w:r>
    <w:r>
      <w:tab/>
    </w:r>
    <w:r w:rsidRPr="00FF2A82">
      <w:rPr>
        <w:rStyle w:val="Numrodepage"/>
        <w:b/>
        <w:sz w:val="16"/>
        <w:szCs w:val="16"/>
      </w:rPr>
      <w:fldChar w:fldCharType="begin"/>
    </w:r>
    <w:r w:rsidRPr="00FF2A82">
      <w:rPr>
        <w:rStyle w:val="Numrodepage"/>
        <w:b/>
        <w:sz w:val="16"/>
        <w:szCs w:val="16"/>
      </w:rPr>
      <w:instrText xml:space="preserve"> PAGE </w:instrText>
    </w:r>
    <w:r w:rsidRPr="00FF2A82">
      <w:rPr>
        <w:rStyle w:val="Numrodepage"/>
        <w:b/>
        <w:sz w:val="16"/>
        <w:szCs w:val="16"/>
      </w:rPr>
      <w:fldChar w:fldCharType="separate"/>
    </w:r>
    <w:r>
      <w:rPr>
        <w:rStyle w:val="Numrodepage"/>
        <w:b/>
        <w:noProof/>
        <w:sz w:val="16"/>
        <w:szCs w:val="16"/>
      </w:rPr>
      <w:t>1</w:t>
    </w:r>
    <w:r w:rsidRPr="00FF2A82">
      <w:rPr>
        <w:rStyle w:val="Numrodepage"/>
        <w:b/>
        <w:sz w:val="16"/>
        <w:szCs w:val="16"/>
      </w:rPr>
      <w:fldChar w:fldCharType="end"/>
    </w:r>
    <w:r w:rsidRPr="00FF2A82">
      <w:rPr>
        <w:rStyle w:val="Numrodepage"/>
        <w:b/>
        <w:sz w:val="16"/>
        <w:szCs w:val="16"/>
      </w:rPr>
      <w:t>/</w:t>
    </w:r>
    <w:r w:rsidRPr="00FF2A82">
      <w:rPr>
        <w:rStyle w:val="Numrodepage"/>
        <w:b/>
        <w:sz w:val="16"/>
        <w:szCs w:val="16"/>
      </w:rPr>
      <w:fldChar w:fldCharType="begin"/>
    </w:r>
    <w:r w:rsidRPr="00FF2A82">
      <w:rPr>
        <w:rStyle w:val="Numrodepage"/>
        <w:b/>
        <w:sz w:val="16"/>
        <w:szCs w:val="16"/>
      </w:rPr>
      <w:instrText xml:space="preserve"> NUMPAGES </w:instrText>
    </w:r>
    <w:r w:rsidRPr="00FF2A82">
      <w:rPr>
        <w:rStyle w:val="Numrodepage"/>
        <w:b/>
        <w:sz w:val="16"/>
        <w:szCs w:val="16"/>
      </w:rPr>
      <w:fldChar w:fldCharType="separate"/>
    </w:r>
    <w:r>
      <w:rPr>
        <w:rStyle w:val="Numrodepage"/>
        <w:b/>
        <w:noProof/>
        <w:sz w:val="16"/>
        <w:szCs w:val="16"/>
      </w:rPr>
      <w:t>3</w:t>
    </w:r>
    <w:r w:rsidRPr="00FF2A82">
      <w:rPr>
        <w:rStyle w:val="Numrodepage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842" w:rsidRDefault="00060842">
      <w:r>
        <w:separator/>
      </w:r>
    </w:p>
  </w:footnote>
  <w:footnote w:type="continuationSeparator" w:id="0">
    <w:p w:rsidR="00060842" w:rsidRDefault="00060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4912" w:type="pct"/>
      <w:tblInd w:w="108" w:type="dxa"/>
      <w:tblLook w:val="01E0" w:firstRow="1" w:lastRow="1" w:firstColumn="1" w:lastColumn="1" w:noHBand="0" w:noVBand="0"/>
    </w:tblPr>
    <w:tblGrid>
      <w:gridCol w:w="1956"/>
      <w:gridCol w:w="5350"/>
      <w:gridCol w:w="2911"/>
    </w:tblGrid>
    <w:tr w:rsidR="00E53D32" w:rsidRPr="009903FE">
      <w:trPr>
        <w:trHeight w:val="340"/>
      </w:trPr>
      <w:tc>
        <w:tcPr>
          <w:tcW w:w="1915" w:type="dxa"/>
          <w:vMerge w:val="restart"/>
        </w:tcPr>
        <w:p w:rsidR="00E53D32" w:rsidRPr="00D76140" w:rsidRDefault="00E53D32" w:rsidP="007D6283">
          <w:pPr>
            <w:pStyle w:val="En-tte"/>
            <w:tabs>
              <w:tab w:val="clear" w:pos="4536"/>
              <w:tab w:val="clear" w:pos="90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1078230" cy="497840"/>
                <wp:effectExtent l="19050" t="0" r="762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230" cy="497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5" w:type="dxa"/>
        </w:tcPr>
        <w:p w:rsidR="00E53D32" w:rsidRPr="00D76140" w:rsidRDefault="00E53D32" w:rsidP="007D6283">
          <w:pPr>
            <w:pStyle w:val="En-tte"/>
            <w:jc w:val="center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ENREGISTREMENT</w:t>
          </w:r>
        </w:p>
      </w:tc>
      <w:tc>
        <w:tcPr>
          <w:tcW w:w="2999" w:type="dxa"/>
          <w:shd w:val="clear" w:color="auto" w:fill="auto"/>
        </w:tcPr>
        <w:p w:rsidR="00E53D32" w:rsidRPr="00CC1430" w:rsidRDefault="00E53D32" w:rsidP="007D6283">
          <w:pPr>
            <w:pStyle w:val="En-tte"/>
            <w:tabs>
              <w:tab w:val="clear" w:pos="4536"/>
              <w:tab w:val="clear" w:pos="9072"/>
            </w:tabs>
            <w:jc w:val="left"/>
            <w:rPr>
              <w:b/>
              <w:sz w:val="16"/>
              <w:szCs w:val="16"/>
              <w:lang w:val="en-GB"/>
            </w:rPr>
          </w:pPr>
          <w:r w:rsidRPr="00CC1430">
            <w:rPr>
              <w:rFonts w:cs="Tahoma"/>
              <w:b/>
              <w:sz w:val="14"/>
              <w:szCs w:val="14"/>
              <w:lang w:val="en-GB"/>
            </w:rPr>
            <w:t>Réf : TRAV-EOH-EOH/ENR-01109</w:t>
          </w:r>
        </w:p>
      </w:tc>
    </w:tr>
    <w:tr w:rsidR="00E53D32">
      <w:trPr>
        <w:trHeight w:val="340"/>
      </w:trPr>
      <w:tc>
        <w:tcPr>
          <w:tcW w:w="1915" w:type="dxa"/>
          <w:vMerge/>
        </w:tcPr>
        <w:p w:rsidR="00E53D32" w:rsidRPr="00CC1430" w:rsidRDefault="00E53D32" w:rsidP="00FF26B4">
          <w:pPr>
            <w:pStyle w:val="En-tte"/>
            <w:tabs>
              <w:tab w:val="clear" w:pos="4536"/>
              <w:tab w:val="clear" w:pos="9072"/>
            </w:tabs>
            <w:rPr>
              <w:lang w:val="en-GB"/>
            </w:rPr>
          </w:pPr>
        </w:p>
      </w:tc>
      <w:tc>
        <w:tcPr>
          <w:tcW w:w="5525" w:type="dxa"/>
          <w:vMerge w:val="restart"/>
        </w:tcPr>
        <w:p w:rsidR="00E53D32" w:rsidRPr="00214773" w:rsidRDefault="00E53D32" w:rsidP="00D76140">
          <w:pPr>
            <w:pStyle w:val="En-tte"/>
            <w:tabs>
              <w:tab w:val="clear" w:pos="4536"/>
              <w:tab w:val="clear" w:pos="9072"/>
            </w:tabs>
            <w:jc w:val="center"/>
            <w:rPr>
              <w:rFonts w:cs="Tahoma"/>
              <w:b/>
              <w:sz w:val="24"/>
            </w:rPr>
          </w:pPr>
          <w:r w:rsidRPr="00214773">
            <w:rPr>
              <w:rFonts w:cs="Tahoma"/>
              <w:b/>
              <w:bCs/>
              <w:sz w:val="24"/>
            </w:rPr>
            <w:t>Grille d’évaluation du risque infectieux fongique lies aux travaux</w:t>
          </w:r>
        </w:p>
      </w:tc>
      <w:tc>
        <w:tcPr>
          <w:tcW w:w="2999" w:type="dxa"/>
          <w:shd w:val="clear" w:color="auto" w:fill="auto"/>
        </w:tcPr>
        <w:p w:rsidR="00E53D32" w:rsidRPr="007D6283" w:rsidRDefault="00E53D32" w:rsidP="007D6283">
          <w:pPr>
            <w:pStyle w:val="En-tte"/>
            <w:tabs>
              <w:tab w:val="clear" w:pos="4536"/>
              <w:tab w:val="clear" w:pos="9072"/>
            </w:tabs>
            <w:jc w:val="left"/>
            <w:rPr>
              <w:b/>
              <w:sz w:val="16"/>
              <w:szCs w:val="16"/>
            </w:rPr>
          </w:pPr>
          <w:r w:rsidRPr="00511540">
            <w:rPr>
              <w:rFonts w:cs="Tahoma"/>
              <w:b/>
              <w:sz w:val="14"/>
              <w:szCs w:val="14"/>
            </w:rPr>
            <w:t xml:space="preserve">Date : </w:t>
          </w:r>
          <w:r>
            <w:rPr>
              <w:rFonts w:cs="Tahoma"/>
              <w:b/>
              <w:sz w:val="14"/>
              <w:szCs w:val="14"/>
            </w:rPr>
            <w:t>03/02/2014</w:t>
          </w:r>
        </w:p>
      </w:tc>
    </w:tr>
    <w:tr w:rsidR="00E53D32">
      <w:trPr>
        <w:trHeight w:val="340"/>
      </w:trPr>
      <w:tc>
        <w:tcPr>
          <w:tcW w:w="1915" w:type="dxa"/>
          <w:vMerge/>
        </w:tcPr>
        <w:p w:rsidR="00E53D32" w:rsidRPr="00D76140" w:rsidRDefault="00E53D32" w:rsidP="00FF26B4">
          <w:pPr>
            <w:pStyle w:val="En-tte"/>
            <w:tabs>
              <w:tab w:val="clear" w:pos="4536"/>
              <w:tab w:val="clear" w:pos="9072"/>
            </w:tabs>
          </w:pPr>
        </w:p>
      </w:tc>
      <w:tc>
        <w:tcPr>
          <w:tcW w:w="5525" w:type="dxa"/>
          <w:vMerge/>
        </w:tcPr>
        <w:p w:rsidR="00E53D32" w:rsidRPr="00D76140" w:rsidRDefault="00E53D32" w:rsidP="00D76140">
          <w:pPr>
            <w:pStyle w:val="En-tte"/>
            <w:tabs>
              <w:tab w:val="clear" w:pos="4536"/>
              <w:tab w:val="clear" w:pos="9072"/>
            </w:tabs>
            <w:jc w:val="center"/>
            <w:rPr>
              <w:b/>
              <w:sz w:val="16"/>
              <w:szCs w:val="16"/>
            </w:rPr>
          </w:pPr>
        </w:p>
      </w:tc>
      <w:tc>
        <w:tcPr>
          <w:tcW w:w="2999" w:type="dxa"/>
          <w:shd w:val="clear" w:color="auto" w:fill="auto"/>
        </w:tcPr>
        <w:p w:rsidR="00E53D32" w:rsidRPr="007D6283" w:rsidRDefault="00E53D32" w:rsidP="007D6283">
          <w:pPr>
            <w:pStyle w:val="En-tte"/>
            <w:tabs>
              <w:tab w:val="clear" w:pos="4536"/>
              <w:tab w:val="clear" w:pos="9072"/>
            </w:tabs>
            <w:jc w:val="left"/>
            <w:rPr>
              <w:b/>
              <w:sz w:val="16"/>
              <w:szCs w:val="16"/>
            </w:rPr>
          </w:pPr>
          <w:r w:rsidRPr="00511540">
            <w:rPr>
              <w:rFonts w:cs="Tahoma"/>
              <w:b/>
              <w:sz w:val="14"/>
              <w:szCs w:val="14"/>
            </w:rPr>
            <w:t xml:space="preserve">Version </w:t>
          </w:r>
          <w:r>
            <w:rPr>
              <w:rFonts w:cs="Tahoma"/>
              <w:b/>
              <w:sz w:val="14"/>
              <w:szCs w:val="14"/>
            </w:rPr>
            <w:t>01</w:t>
          </w:r>
        </w:p>
      </w:tc>
    </w:tr>
  </w:tbl>
  <w:p w:rsidR="00E53D32" w:rsidRPr="00CD3023" w:rsidRDefault="00E53D32">
    <w:pPr>
      <w:pStyle w:val="En-tt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915D4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A0378FC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75CD0C95"/>
    <w:multiLevelType w:val="multilevel"/>
    <w:tmpl w:val="39E67796"/>
    <w:lvl w:ilvl="0">
      <w:start w:val="1"/>
      <w:numFmt w:val="decimal"/>
      <w:pStyle w:val="Titre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39"/>
        </w:tabs>
        <w:ind w:left="839" w:hanging="48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440" w:hanging="60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4317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defaultTableStyle w:val="Grilledutableau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A15"/>
    <w:rsid w:val="00013EC8"/>
    <w:rsid w:val="00060842"/>
    <w:rsid w:val="00062999"/>
    <w:rsid w:val="00093801"/>
    <w:rsid w:val="000C1186"/>
    <w:rsid w:val="000C6A7C"/>
    <w:rsid w:val="000E3AF7"/>
    <w:rsid w:val="000F6C5E"/>
    <w:rsid w:val="0011500C"/>
    <w:rsid w:val="00165AE7"/>
    <w:rsid w:val="00181056"/>
    <w:rsid w:val="0018673F"/>
    <w:rsid w:val="001E0EDE"/>
    <w:rsid w:val="001E680B"/>
    <w:rsid w:val="001F696E"/>
    <w:rsid w:val="00206B36"/>
    <w:rsid w:val="00214773"/>
    <w:rsid w:val="0025265D"/>
    <w:rsid w:val="00301EF2"/>
    <w:rsid w:val="00325E41"/>
    <w:rsid w:val="0034579F"/>
    <w:rsid w:val="00371B09"/>
    <w:rsid w:val="00382B94"/>
    <w:rsid w:val="003C1A15"/>
    <w:rsid w:val="00401D81"/>
    <w:rsid w:val="00402F50"/>
    <w:rsid w:val="0041207A"/>
    <w:rsid w:val="00444CC7"/>
    <w:rsid w:val="004936F4"/>
    <w:rsid w:val="004E24C4"/>
    <w:rsid w:val="00520021"/>
    <w:rsid w:val="00532B48"/>
    <w:rsid w:val="0053666B"/>
    <w:rsid w:val="0055141F"/>
    <w:rsid w:val="00574B78"/>
    <w:rsid w:val="00590A9E"/>
    <w:rsid w:val="005D351B"/>
    <w:rsid w:val="006213C0"/>
    <w:rsid w:val="00623453"/>
    <w:rsid w:val="00623D50"/>
    <w:rsid w:val="00624722"/>
    <w:rsid w:val="00634CAE"/>
    <w:rsid w:val="00690CFB"/>
    <w:rsid w:val="006C1110"/>
    <w:rsid w:val="006D4AEE"/>
    <w:rsid w:val="007620ED"/>
    <w:rsid w:val="007746BF"/>
    <w:rsid w:val="007C4F24"/>
    <w:rsid w:val="007D6283"/>
    <w:rsid w:val="007E13D6"/>
    <w:rsid w:val="00900CE1"/>
    <w:rsid w:val="00920292"/>
    <w:rsid w:val="009417C0"/>
    <w:rsid w:val="009903FE"/>
    <w:rsid w:val="00A5620A"/>
    <w:rsid w:val="00A63D87"/>
    <w:rsid w:val="00A678A6"/>
    <w:rsid w:val="00A82CBA"/>
    <w:rsid w:val="00AC757D"/>
    <w:rsid w:val="00AF706E"/>
    <w:rsid w:val="00B52607"/>
    <w:rsid w:val="00B53281"/>
    <w:rsid w:val="00B725F0"/>
    <w:rsid w:val="00C57885"/>
    <w:rsid w:val="00C7564D"/>
    <w:rsid w:val="00C81614"/>
    <w:rsid w:val="00CB3908"/>
    <w:rsid w:val="00CC1430"/>
    <w:rsid w:val="00CD3023"/>
    <w:rsid w:val="00CF2596"/>
    <w:rsid w:val="00CF55C4"/>
    <w:rsid w:val="00CF6FF6"/>
    <w:rsid w:val="00D05ED9"/>
    <w:rsid w:val="00D76140"/>
    <w:rsid w:val="00E23ECF"/>
    <w:rsid w:val="00E53D32"/>
    <w:rsid w:val="00EA0C32"/>
    <w:rsid w:val="00EC33CD"/>
    <w:rsid w:val="00EE3866"/>
    <w:rsid w:val="00F50BB6"/>
    <w:rsid w:val="00F51D36"/>
    <w:rsid w:val="00F835F9"/>
    <w:rsid w:val="00F976F6"/>
    <w:rsid w:val="00FA2401"/>
    <w:rsid w:val="00FC575F"/>
    <w:rsid w:val="00FE460A"/>
    <w:rsid w:val="00FF26B4"/>
    <w:rsid w:val="00FF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0CBCA"/>
  <w15:docId w15:val="{3506EF33-D13D-4AA5-93FB-F8570F96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1110"/>
    <w:pPr>
      <w:jc w:val="both"/>
    </w:pPr>
    <w:rPr>
      <w:rFonts w:ascii="Tahoma" w:hAnsi="Tahoma"/>
      <w:szCs w:val="24"/>
    </w:rPr>
  </w:style>
  <w:style w:type="paragraph" w:styleId="Titre1">
    <w:name w:val="heading 1"/>
    <w:basedOn w:val="Normal"/>
    <w:next w:val="Normal"/>
    <w:qFormat/>
    <w:rsid w:val="001E0EDE"/>
    <w:pPr>
      <w:keepNext/>
      <w:numPr>
        <w:numId w:val="1"/>
      </w:numPr>
      <w:outlineLvl w:val="0"/>
    </w:pPr>
    <w:rPr>
      <w:rFonts w:cs="Arial"/>
      <w:b/>
      <w:bCs/>
      <w:kern w:val="32"/>
      <w:sz w:val="22"/>
      <w:szCs w:val="32"/>
      <w:u w:val="single"/>
    </w:rPr>
  </w:style>
  <w:style w:type="paragraph" w:styleId="Titre2">
    <w:name w:val="heading 2"/>
    <w:basedOn w:val="Normal"/>
    <w:next w:val="Normal"/>
    <w:qFormat/>
    <w:rsid w:val="001E0EDE"/>
    <w:pPr>
      <w:keepNext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Titre3">
    <w:name w:val="heading 3"/>
    <w:basedOn w:val="Normal"/>
    <w:next w:val="Normal"/>
    <w:qFormat/>
    <w:rsid w:val="001E0EDE"/>
    <w:pPr>
      <w:keepNext/>
      <w:numPr>
        <w:ilvl w:val="2"/>
        <w:numId w:val="1"/>
      </w:numPr>
      <w:outlineLvl w:val="2"/>
    </w:pPr>
    <w:rPr>
      <w:rFonts w:cs="Arial"/>
      <w:bCs/>
      <w:szCs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41207A"/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En-tte">
    <w:name w:val="header"/>
    <w:basedOn w:val="Normal"/>
    <w:link w:val="En-tteCar"/>
    <w:rsid w:val="00FF2A8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2A8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F2A82"/>
  </w:style>
  <w:style w:type="paragraph" w:customStyle="1" w:styleId="TitreCartouche">
    <w:name w:val="Titre Cartouche"/>
    <w:basedOn w:val="Normal"/>
    <w:autoRedefine/>
    <w:rsid w:val="00FF26B4"/>
    <w:pPr>
      <w:jc w:val="center"/>
    </w:pPr>
    <w:rPr>
      <w:rFonts w:cs="Tahoma"/>
      <w:b/>
      <w:sz w:val="16"/>
      <w:szCs w:val="16"/>
    </w:rPr>
  </w:style>
  <w:style w:type="table" w:customStyle="1" w:styleId="Tableau1">
    <w:name w:val="Tableau1"/>
    <w:basedOn w:val="Grilledutableau"/>
    <w:rsid w:val="00FA2401"/>
    <w:tblPr/>
  </w:style>
  <w:style w:type="character" w:customStyle="1" w:styleId="En-tteCar">
    <w:name w:val="En-tête Car"/>
    <w:basedOn w:val="Policepardfaut"/>
    <w:link w:val="En-tte"/>
    <w:rsid w:val="00520021"/>
    <w:rPr>
      <w:rFonts w:ascii="Tahoma" w:hAnsi="Tahoma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0C32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0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1217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Entité émettrice : CBGDEntite</vt:lpstr>
    </vt:vector>
  </TitlesOfParts>
  <Company>CHU BREST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Entité émettrice : CBGDEntite</dc:title>
  <dc:creator>0122571A</dc:creator>
  <cp:lastModifiedBy>Vincent AUTHIER</cp:lastModifiedBy>
  <cp:revision>4</cp:revision>
  <cp:lastPrinted>2017-01-12T10:31:00Z</cp:lastPrinted>
  <dcterms:created xsi:type="dcterms:W3CDTF">2025-07-04T12:15:00Z</dcterms:created>
  <dcterms:modified xsi:type="dcterms:W3CDTF">2025-07-04T14:50:00Z</dcterms:modified>
</cp:coreProperties>
</file>